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9" w:rsidRDefault="002A5938" w:rsidP="002A5938">
      <w:pPr>
        <w:spacing w:after="0" w:line="480" w:lineRule="auto"/>
        <w:jc w:val="center"/>
        <w:rPr>
          <w:rFonts w:asciiTheme="minorBidi" w:hAnsiTheme="minorBidi" w:cs="MCS Taybah S_U normal."/>
          <w:sz w:val="34"/>
          <w:szCs w:val="34"/>
          <w:rtl/>
        </w:rPr>
      </w:pPr>
      <w:r w:rsidRPr="002A5938">
        <w:rPr>
          <w:rFonts w:asciiTheme="minorBidi" w:hAnsiTheme="minorBidi" w:cs="MCS Taybah S_U normal."/>
          <w:noProof/>
          <w:sz w:val="34"/>
          <w:szCs w:val="34"/>
          <w:rtl/>
        </w:rPr>
        <w:drawing>
          <wp:inline distT="0" distB="0" distL="0" distR="0">
            <wp:extent cx="1803211" cy="1254609"/>
            <wp:effectExtent l="114300" t="38100" r="44639" b="59841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30" cy="12740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50117" w:rsidRDefault="00050117" w:rsidP="00217055">
      <w:pPr>
        <w:spacing w:after="0" w:line="480" w:lineRule="auto"/>
        <w:rPr>
          <w:rFonts w:asciiTheme="minorBidi" w:hAnsiTheme="minorBidi" w:cs="MCS Taybah S_U normal."/>
          <w:sz w:val="2"/>
          <w:szCs w:val="2"/>
          <w:rtl/>
        </w:rPr>
      </w:pPr>
    </w:p>
    <w:p w:rsidR="00851678" w:rsidRPr="00924E59" w:rsidRDefault="00924E59" w:rsidP="00217055">
      <w:pPr>
        <w:spacing w:after="0" w:line="480" w:lineRule="auto"/>
        <w:rPr>
          <w:rFonts w:cs="SKR HEAD1"/>
          <w:color w:val="244061" w:themeColor="accent1" w:themeShade="80"/>
          <w:sz w:val="2"/>
          <w:szCs w:val="2"/>
          <w:rtl/>
        </w:rPr>
      </w:pPr>
      <w:r>
        <w:rPr>
          <w:rFonts w:cs="SKR HEAD1" w:hint="cs"/>
          <w:color w:val="244061" w:themeColor="accent1" w:themeShade="80"/>
          <w:sz w:val="2"/>
          <w:szCs w:val="2"/>
          <w:rtl/>
        </w:rPr>
        <w:t>ج</w:t>
      </w:r>
    </w:p>
    <w:p w:rsidR="00B10F36" w:rsidRPr="00B10F36" w:rsidRDefault="00BE2C79" w:rsidP="00B10F36">
      <w:pPr>
        <w:shd w:val="clear" w:color="auto" w:fill="FFFFFF" w:themeFill="background1"/>
        <w:spacing w:after="0" w:line="240" w:lineRule="auto"/>
        <w:ind w:left="-341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حق الملكية  العقارية في ليبيا </w:t>
      </w:r>
    </w:p>
    <w:p w:rsidR="004A767E" w:rsidRPr="00B10F36" w:rsidRDefault="00BE2C79" w:rsidP="00B10F36">
      <w:pPr>
        <w:shd w:val="clear" w:color="auto" w:fill="FFFFFF" w:themeFill="background1"/>
        <w:spacing w:after="0" w:line="240" w:lineRule="auto"/>
        <w:ind w:left="-341"/>
        <w:jc w:val="center"/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خلال الفترة من</w:t>
      </w:r>
      <w:r w:rsidRPr="00B10F36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C85139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01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/09/1969)</w:t>
      </w:r>
      <w:r w:rsidRPr="00B10F36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وحتى</w:t>
      </w:r>
      <w:r w:rsidRPr="00B10F36">
        <w:rPr>
          <w:rFonts w:ascii="Simplified Arabic" w:hAnsi="Simplified Arabic" w:cs="Simplified Arabic"/>
          <w:b/>
          <w:bCs/>
          <w:color w:val="244061" w:themeColor="accent1" w:themeShade="80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(17/02/2011م)</w:t>
      </w:r>
    </w:p>
    <w:p w:rsidR="009C05CF" w:rsidRPr="00B10F36" w:rsidRDefault="00FE3E29" w:rsidP="00FE3E29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سياسات وتداعيات </w:t>
      </w:r>
      <w:r w:rsidR="00924E59" w:rsidRPr="00B10F36">
        <w:rPr>
          <w:rFonts w:ascii="Simplified Arabic" w:hAnsi="Simplified Arabic" w:cs="Simplified Arabic"/>
          <w:color w:val="244061" w:themeColor="accent1" w:themeShade="80"/>
          <w:sz w:val="24"/>
          <w:szCs w:val="24"/>
          <w:rtl/>
        </w:rPr>
        <w:br/>
      </w:r>
      <w:r w:rsidR="009C05CF" w:rsidRPr="00B10F36">
        <w:rPr>
          <w:rFonts w:ascii="Simplified Arabic" w:hAnsi="Simplified Arabic" w:cs="Simplified Arabic"/>
          <w:sz w:val="24"/>
          <w:szCs w:val="24"/>
          <w:rtl/>
        </w:rPr>
        <w:t xml:space="preserve">بعد التحية ،،،  </w:t>
      </w:r>
    </w:p>
    <w:p w:rsidR="00F26253" w:rsidRPr="00B10F36" w:rsidRDefault="00FE3E29" w:rsidP="0010339F">
      <w:pPr>
        <w:spacing w:after="0" w:line="240" w:lineRule="auto"/>
        <w:jc w:val="lowKashida"/>
        <w:rPr>
          <w:rFonts w:ascii="Simplified Arabic" w:eastAsiaTheme="minorHAnsi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  </w:t>
      </w:r>
      <w:r w:rsidR="00AA234F" w:rsidRPr="00B10F36">
        <w:rPr>
          <w:rFonts w:ascii="Simplified Arabic" w:hAnsi="Simplified Arabic" w:cs="Simplified Arabic"/>
          <w:sz w:val="24"/>
          <w:szCs w:val="24"/>
          <w:rtl/>
        </w:rPr>
        <w:t>حيث أن</w:t>
      </w:r>
      <w:r w:rsidR="00924E59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ليبيا دولة أسلامية  تحكم العلاقات بين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أفراد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المجتمع قيم الشريعة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br/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التي يعتنقها  وتنظم علاقاته في كافة المجالات الاجتماعية والاقتصادية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والأحوال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الشخصية  خلال الفترة </w:t>
      </w:r>
      <w:r w:rsidR="0034750A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السابقة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لاستقلال ليبيا عام </w:t>
      </w:r>
      <w:r w:rsidR="005A4725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1951م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وقيام الدولة  </w:t>
      </w:r>
      <w:r w:rsidR="005D774C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بمفهومها</w:t>
      </w:r>
      <w:r w:rsidR="0010339F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الحدي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ث</w:t>
      </w:r>
      <w:r w:rsidR="005A472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وكانت </w:t>
      </w:r>
      <w:r w:rsidR="00480FD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السلطة  لرؤساء القبائل والعشائر  لضبط العلاقات بين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أفراد</w:t>
      </w:r>
      <w:r w:rsidR="00480FD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القبيلة</w:t>
      </w:r>
      <w:r w:rsidR="0010339F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480FD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الواحدة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أو</w:t>
      </w:r>
      <w:r w:rsidR="00480FD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في علاقتها بالقبائل والعشائر </w:t>
      </w:r>
      <w:r w:rsidR="0034266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الأخرى</w:t>
      </w:r>
      <w:r w:rsidR="00480FD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.</w:t>
      </w:r>
    </w:p>
    <w:p w:rsidR="00CD73A6" w:rsidRPr="00B10F36" w:rsidRDefault="00F63ADD" w:rsidP="00554A30">
      <w:pPr>
        <w:spacing w:after="0" w:line="240" w:lineRule="auto"/>
        <w:jc w:val="lowKashida"/>
        <w:rPr>
          <w:rFonts w:ascii="Simplified Arabic" w:eastAsiaTheme="minorHAnsi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وقد انعكست </w:t>
      </w:r>
      <w:r w:rsidR="00F26253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القيم الدينية والاجتماعية السائدة على حق الملكية بصفة عامة</w:t>
      </w:r>
      <w:r w:rsidR="0083285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بما يكفل حق كل قبيلة </w:t>
      </w:r>
      <w:r w:rsidR="0083285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أو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عشيرة في التملك للعقارات التي تقع </w:t>
      </w:r>
      <w:r w:rsidR="00AA050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في 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نطاق سيطرتها الشرعية المعترف </w:t>
      </w:r>
      <w:proofErr w:type="spellStart"/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بها</w:t>
      </w:r>
      <w:proofErr w:type="spellEnd"/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من قبل القبائل والعشائر </w:t>
      </w:r>
      <w:r w:rsidR="0083285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الأخرى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ومفهوم حق الملكية الق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بلية لا</w:t>
      </w:r>
      <w:r w:rsidR="00916C3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يلغ</w:t>
      </w:r>
      <w:r w:rsidR="00916C3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ى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حق </w:t>
      </w:r>
      <w:r w:rsidR="0083285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الأفراد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AA050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br/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في التملك سواء داخل المناطق القبلية </w:t>
      </w:r>
      <w:r w:rsidR="0083285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أو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في المدن والقرى ولا زال هذا النظام سائداً </w:t>
      </w:r>
      <w:r w:rsidR="00916C3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br/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لدى </w:t>
      </w:r>
      <w:r w:rsidR="00797F2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أفراد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الشعب الليبي</w:t>
      </w:r>
      <w:r w:rsidR="004A767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19704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916C3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وقيمة </w:t>
      </w:r>
      <w:r w:rsidR="00797F2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أخلاقية</w:t>
      </w:r>
      <w:r w:rsidR="00B53D5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 مكتسبة من الماضي لم </w:t>
      </w:r>
      <w:proofErr w:type="spellStart"/>
      <w:r w:rsidR="00916C35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ت</w:t>
      </w:r>
      <w:r w:rsidR="00B53D5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زعزها</w:t>
      </w:r>
      <w:proofErr w:type="spellEnd"/>
      <w:r w:rsidR="00554A30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797F2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إلا</w:t>
      </w:r>
      <w:r w:rsidR="00B53D5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التطورات السياسية التي حصلت بعد انقلاب عام </w:t>
      </w:r>
      <w:r w:rsidR="00B53D5D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1969م</w:t>
      </w:r>
      <w:r w:rsidR="00B53D5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نتيجة القوانين التي سنها النظام في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أطار</w:t>
      </w:r>
      <w:r w:rsidR="00B53D5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ما يعرف بالنظرية العالمية الثالثة 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.</w:t>
      </w:r>
    </w:p>
    <w:p w:rsidR="006700E6" w:rsidRPr="00FE3E29" w:rsidRDefault="00B8575F" w:rsidP="00FE3E2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ونود </w:t>
      </w:r>
      <w:r w:rsidR="009F3B1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الإفادة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F421C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بأنه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D42BF4" w:rsidRPr="00B10F36">
        <w:rPr>
          <w:rFonts w:ascii="Simplified Arabic" w:hAnsi="Simplified Arabic" w:cs="Simplified Arabic"/>
          <w:sz w:val="24"/>
          <w:szCs w:val="24"/>
          <w:rtl/>
        </w:rPr>
        <w:t>لم يتم تنظيم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حق الملكية في ليبيا بطريقة قانونية</w:t>
      </w:r>
      <w:r w:rsidR="00FE3E29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إلا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بعد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الاحتلال 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الايطالي عام </w:t>
      </w:r>
      <w:r w:rsidR="00D42BF4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1911م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4A767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بموجب قانون النظام العقاري رقم </w:t>
      </w:r>
      <w:r w:rsidR="004A767E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(1207)</w:t>
      </w:r>
      <w:r w:rsidR="00FE3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A767E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المؤرخ في </w:t>
      </w:r>
      <w:r w:rsidR="004A767E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(03/07/1921)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مع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الأخذ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في الاعتبار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أن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ما يصدر من تشريعات</w:t>
      </w:r>
      <w:r w:rsidR="00FE3E29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من حكومة  احتلال يكون الهدف منها  تحقيق  مصالحها  بالدرجة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الأولى</w:t>
      </w:r>
      <w:r w:rsidR="00FE3E29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وخصوصاً</w:t>
      </w:r>
      <w:r w:rsidR="00FE3E29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أن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الاستعمار الايطالي لليبيا كان استيطانياً باعتبار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أنها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FE3E29" w:rsidRPr="00B10F36">
        <w:rPr>
          <w:rFonts w:ascii="Simplified Arabic" w:eastAsiaTheme="minorHAnsi" w:hAnsi="Simplified Arabic" w:cs="Simplified Arabic" w:hint="cs"/>
          <w:sz w:val="24"/>
          <w:szCs w:val="24"/>
          <w:rtl/>
        </w:rPr>
        <w:t>الشاطئ</w:t>
      </w:r>
      <w:r w:rsidR="00D42BF4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الرابع للدولة الايطالية والغرض من الاحتلال التوسع في 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الأراضي الليبية واستغلال مقدراتها ومن ثم صدرت التشريعات التي تهدف </w:t>
      </w:r>
      <w:r w:rsidR="00A835D8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إلى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تنفيذ السياسة الاستعمارية على ارض الواقع  ومن ضمنها</w:t>
      </w:r>
      <w:r w:rsidR="00F15D50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مصادرة </w:t>
      </w:r>
      <w:r w:rsidR="00343D3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الأراضي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 ونزع ملكيتها مقابل تعويضات  رمزية </w:t>
      </w:r>
      <w:r w:rsidR="00343D3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أو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مصادرتها كعقوبة</w:t>
      </w:r>
      <w:r w:rsidR="00FE3E29">
        <w:rPr>
          <w:rFonts w:ascii="Simplified Arabic" w:eastAsiaTheme="minorHAnsi" w:hAnsi="Simplified Arabic" w:cs="Simplified Arabic" w:hint="cs"/>
          <w:sz w:val="24"/>
          <w:szCs w:val="24"/>
          <w:rtl/>
        </w:rPr>
        <w:t xml:space="preserve"> </w:t>
      </w:r>
      <w:r w:rsidR="00343D3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للإفراد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343D3B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أو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القبائل التي 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قامت</w:t>
      </w:r>
      <w:r w:rsidR="0036724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بالثورة والتمرد على الدولة </w:t>
      </w:r>
      <w:r w:rsidR="006700E6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الايطالية .</w:t>
      </w:r>
    </w:p>
    <w:p w:rsidR="0022180E" w:rsidRPr="00B10F36" w:rsidRDefault="006700E6" w:rsidP="00B10F36">
      <w:pPr>
        <w:spacing w:after="0" w:line="240" w:lineRule="auto"/>
        <w:jc w:val="lowKashida"/>
        <w:rPr>
          <w:rFonts w:ascii="Simplified Arabic" w:eastAsiaTheme="minorHAnsi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ونتيجة لذلك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فإن الحكومة الايطالية قامت بإنشاء مصلحة للتسجيل العقاري </w:t>
      </w:r>
      <w:r w:rsidR="007258C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خلال عام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192</w:t>
      </w:r>
      <w:r w:rsidR="004A767E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وذلك لتسجيل كافة </w:t>
      </w:r>
      <w:r w:rsidR="007258CD" w:rsidRPr="00B10F36">
        <w:rPr>
          <w:rFonts w:ascii="Simplified Arabic" w:eastAsiaTheme="minorHAnsi" w:hAnsi="Simplified Arabic" w:cs="Simplified Arabic"/>
          <w:sz w:val="24"/>
          <w:szCs w:val="24"/>
          <w:rtl/>
        </w:rPr>
        <w:t>الأملاك</w:t>
      </w:r>
      <w:r w:rsidRPr="00B10F36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24215B" w:rsidRPr="00B10F36">
        <w:rPr>
          <w:rFonts w:ascii="Simplified Arabic" w:hAnsi="Simplified Arabic" w:cs="Simplified Arabic"/>
          <w:color w:val="17365D" w:themeColor="text2" w:themeShade="BF"/>
          <w:sz w:val="24"/>
          <w:szCs w:val="24"/>
          <w:rtl/>
        </w:rPr>
        <w:t xml:space="preserve"> 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>العامة أو الخاصة وفقا للنظم والتشريع</w:t>
      </w:r>
      <w:r w:rsidR="001C6110" w:rsidRPr="00B10F36">
        <w:rPr>
          <w:rFonts w:ascii="Simplified Arabic" w:hAnsi="Simplified Arabic" w:cs="Simplified Arabic"/>
          <w:sz w:val="24"/>
          <w:szCs w:val="24"/>
          <w:rtl/>
        </w:rPr>
        <w:t xml:space="preserve">ات السائدة في الدولة الايطالية 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وتعتبر هذه الفترة نقطة </w:t>
      </w:r>
      <w:r w:rsidR="001C6110" w:rsidRPr="00B10F36">
        <w:rPr>
          <w:rFonts w:ascii="Simplified Arabic" w:hAnsi="Simplified Arabic" w:cs="Simplified Arabic"/>
          <w:sz w:val="24"/>
          <w:szCs w:val="24"/>
          <w:rtl/>
        </w:rPr>
        <w:t>تحول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تاريخي في ليبيا </w:t>
      </w:r>
      <w:r w:rsidR="001C6110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من حيث تنظيم الملكية العقارية وذلك عن طريق توثيق الحقوق العقارية والتصرف فيها وإشهارها وكانت مرتكزاً للدولة الليبية الحديثة عقب استقلالها عام </w:t>
      </w:r>
      <w:proofErr w:type="gramStart"/>
      <w:r w:rsidR="0024215B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1951م 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</w:p>
    <w:p w:rsidR="0024215B" w:rsidRPr="00B10F36" w:rsidRDefault="0024215B" w:rsidP="00D702EE">
      <w:pPr>
        <w:tabs>
          <w:tab w:val="left" w:pos="-244"/>
        </w:tabs>
        <w:spacing w:after="0" w:line="240" w:lineRule="auto"/>
        <w:ind w:left="26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وانطلاقا مما سلف ذكره والذي لا </w:t>
      </w:r>
      <w:r w:rsidR="005C7EC4" w:rsidRPr="00B10F36">
        <w:rPr>
          <w:rFonts w:ascii="Simplified Arabic" w:hAnsi="Simplified Arabic" w:cs="Simplified Arabic"/>
          <w:sz w:val="24"/>
          <w:szCs w:val="24"/>
          <w:rtl/>
        </w:rPr>
        <w:t>ن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عتبره </w:t>
      </w:r>
      <w:r w:rsidR="005C7EC4" w:rsidRPr="00B10F36">
        <w:rPr>
          <w:rFonts w:ascii="Simplified Arabic" w:hAnsi="Simplified Arabic" w:cs="Simplified Arabic"/>
          <w:sz w:val="24"/>
          <w:szCs w:val="24"/>
          <w:rtl/>
        </w:rPr>
        <w:t xml:space="preserve">بحثاً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شاملاً ووافياً للموضوع برمته ولكن </w:t>
      </w:r>
      <w:r w:rsidR="005C7EC4" w:rsidRPr="00B10F36">
        <w:rPr>
          <w:rFonts w:ascii="Simplified Arabic" w:hAnsi="Simplified Arabic" w:cs="Simplified Arabic"/>
          <w:sz w:val="24"/>
          <w:szCs w:val="24"/>
          <w:rtl/>
        </w:rPr>
        <w:t>موجزاً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7EC4" w:rsidRPr="00B10F36">
        <w:rPr>
          <w:rFonts w:ascii="Simplified Arabic" w:hAnsi="Simplified Arabic" w:cs="Simplified Arabic"/>
          <w:sz w:val="24"/>
          <w:szCs w:val="24"/>
          <w:rtl/>
        </w:rPr>
        <w:t>مهماً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للدخول في </w:t>
      </w:r>
      <w:r w:rsidR="005C7EC4" w:rsidRPr="00B10F36">
        <w:rPr>
          <w:rFonts w:ascii="Simplified Arabic" w:hAnsi="Simplified Arabic" w:cs="Simplified Arabic"/>
          <w:sz w:val="24"/>
          <w:szCs w:val="24"/>
          <w:rtl/>
        </w:rPr>
        <w:t>صلب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الموضوع الأساسي  فأن دستور </w:t>
      </w:r>
      <w:r w:rsidR="007315CD" w:rsidRPr="00B10F36">
        <w:rPr>
          <w:rFonts w:ascii="Simplified Arabic" w:hAnsi="Simplified Arabic" w:cs="Simplified Arabic"/>
          <w:sz w:val="24"/>
          <w:szCs w:val="24"/>
          <w:rtl/>
        </w:rPr>
        <w:t>المملكة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الليبية الصادر</w:t>
      </w:r>
      <w:r w:rsidR="00F445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عام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1951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315CD" w:rsidRPr="00B10F36">
        <w:rPr>
          <w:rFonts w:ascii="Simplified Arabic" w:hAnsi="Simplified Arabic" w:cs="Simplified Arabic"/>
          <w:sz w:val="24"/>
          <w:szCs w:val="24"/>
          <w:rtl/>
        </w:rPr>
        <w:t>م و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في أطار حماية كافة الحقوق والحريات التي نص عليها فقد نصت المادة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(31)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منه على الآتي :</w:t>
      </w:r>
    </w:p>
    <w:p w:rsidR="0024215B" w:rsidRPr="00B10F36" w:rsidRDefault="00F421CD" w:rsidP="000004AD">
      <w:pPr>
        <w:tabs>
          <w:tab w:val="left" w:pos="-244"/>
        </w:tabs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lastRenderedPageBreak/>
        <w:t>((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للملكية حرمة فلا يمن</w:t>
      </w:r>
      <w:r w:rsidR="003A7CBF" w:rsidRPr="00B10F36">
        <w:rPr>
          <w:rFonts w:ascii="Simplified Arabic" w:hAnsi="Simplified Arabic" w:cs="Simplified Arabic"/>
          <w:sz w:val="24"/>
          <w:szCs w:val="24"/>
          <w:rtl/>
        </w:rPr>
        <w:t>ع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المالك من </w:t>
      </w:r>
      <w:r w:rsidR="003A7CBF" w:rsidRPr="00B10F36">
        <w:rPr>
          <w:rFonts w:ascii="Simplified Arabic" w:hAnsi="Simplified Arabic" w:cs="Simplified Arabic"/>
          <w:sz w:val="24"/>
          <w:szCs w:val="24"/>
          <w:rtl/>
        </w:rPr>
        <w:t>التصرف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A7CBF" w:rsidRPr="00B10F36">
        <w:rPr>
          <w:rFonts w:ascii="Simplified Arabic" w:hAnsi="Simplified Arabic" w:cs="Simplified Arabic"/>
          <w:sz w:val="24"/>
          <w:szCs w:val="24"/>
          <w:rtl/>
        </w:rPr>
        <w:t>في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ملكه إلا في حدود القانون ولا ينزع من احد </w:t>
      </w:r>
      <w:proofErr w:type="gramStart"/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>ملكه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t>إلا</w:t>
      </w:r>
      <w:proofErr w:type="gramEnd"/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بسبب المنفعة العامة </w:t>
      </w:r>
      <w:r w:rsidR="003A7CBF" w:rsidRPr="00B10F36">
        <w:rPr>
          <w:rFonts w:ascii="Simplified Arabic" w:hAnsi="Simplified Arabic" w:cs="Simplified Arabic"/>
          <w:sz w:val="24"/>
          <w:szCs w:val="24"/>
          <w:rtl/>
        </w:rPr>
        <w:t>و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في الأحوال </w:t>
      </w:r>
      <w:r w:rsidR="003A7CBF" w:rsidRPr="00B10F36">
        <w:rPr>
          <w:rFonts w:ascii="Simplified Arabic" w:hAnsi="Simplified Arabic" w:cs="Simplified Arabic"/>
          <w:sz w:val="24"/>
          <w:szCs w:val="24"/>
          <w:rtl/>
        </w:rPr>
        <w:t>المبينة</w:t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في القانون وبالكيفية المنصوص عليها فيه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24215B" w:rsidRPr="00B10F36">
        <w:rPr>
          <w:rFonts w:ascii="Simplified Arabic" w:hAnsi="Simplified Arabic" w:cs="Simplified Arabic"/>
          <w:sz w:val="24"/>
          <w:szCs w:val="24"/>
          <w:rtl/>
        </w:rPr>
        <w:t xml:space="preserve"> وبشرط تعويضه تعويضا عادلاً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)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t>)</w:t>
      </w:r>
    </w:p>
    <w:p w:rsidR="00375099" w:rsidRPr="00B10F36" w:rsidRDefault="0024215B" w:rsidP="000004AD">
      <w:pPr>
        <w:tabs>
          <w:tab w:val="left" w:pos="-244"/>
        </w:tabs>
        <w:spacing w:after="0" w:line="240" w:lineRule="auto"/>
        <w:ind w:left="26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وقد شرعت الدولة الليبية الحديثة في إصدار كافة التشريعات التي تنظم مؤسساتها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hAnsi="Simplified Arabic" w:cs="Simplified Arabic"/>
          <w:sz w:val="24"/>
          <w:szCs w:val="24"/>
          <w:rtl/>
        </w:rPr>
        <w:t>وهيئاتها وكفالة حقوق الأفراد وواجباتهم ومن ضمنها إصدار القانون المدني الليبي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hAnsi="Simplified Arabic" w:cs="Simplified Arabic"/>
          <w:sz w:val="24"/>
          <w:szCs w:val="24"/>
          <w:rtl/>
        </w:rPr>
        <w:t>الذي نظم تفصيلاً حق الملكية العقارية وكافة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الحقوق</w:t>
      </w:r>
      <w:r w:rsidR="006F2B1A" w:rsidRPr="00B10F36">
        <w:rPr>
          <w:rFonts w:ascii="Simplified Arabic" w:hAnsi="Simplified Arabic" w:cs="Simplified Arabic"/>
          <w:sz w:val="24"/>
          <w:szCs w:val="24"/>
          <w:rtl/>
        </w:rPr>
        <w:t xml:space="preserve"> العينية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الأخرى</w:t>
      </w:r>
      <w:r w:rsidR="006A1C78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>وفقاً للنظم السائدة</w:t>
      </w:r>
      <w:r w:rsidR="006A1C78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في كافة الدول التي </w:t>
      </w:r>
      <w:r w:rsidR="006F2B1A" w:rsidRPr="00B10F36">
        <w:rPr>
          <w:rFonts w:ascii="Simplified Arabic" w:hAnsi="Simplified Arabic" w:cs="Simplified Arabic"/>
          <w:sz w:val="24"/>
          <w:szCs w:val="24"/>
          <w:rtl/>
        </w:rPr>
        <w:t>سبقتها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في التجربة  كما تم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إنشاء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مصلحة </w:t>
      </w:r>
      <w:r w:rsidR="006A1C78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>التسجيل العقاري</w:t>
      </w:r>
      <w:r w:rsidR="006A1C78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84FD4" w:rsidRPr="00B10F36">
        <w:rPr>
          <w:rFonts w:ascii="Simplified Arabic" w:hAnsi="Simplified Arabic" w:cs="Simplified Arabic"/>
          <w:sz w:val="24"/>
          <w:szCs w:val="24"/>
          <w:rtl/>
        </w:rPr>
        <w:t>عام</w:t>
      </w:r>
      <w:r w:rsidR="00D84FD4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6F2B1A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1965</w:t>
      </w:r>
      <w:r w:rsidR="000B1E3A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وإصدار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التشريعات المكملة للقانون  المدني ومن ضمنها تنظيم  حماية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أملاك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الوقف والتشريعات المتعلقة  بحماية 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أملاك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 الدولة وتلك المتعلقة بنزع  الملكية للمصلحة العامة </w:t>
      </w:r>
      <w:r w:rsidR="006F2B1A" w:rsidRPr="00B10F36">
        <w:rPr>
          <w:rFonts w:ascii="Simplified Arabic" w:hAnsi="Simplified Arabic" w:cs="Simplified Arabic"/>
          <w:sz w:val="24"/>
          <w:szCs w:val="24"/>
          <w:rtl/>
        </w:rPr>
        <w:t xml:space="preserve">بشروطها 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2B1A" w:rsidRPr="00B10F36">
        <w:rPr>
          <w:rFonts w:ascii="Simplified Arabic" w:hAnsi="Simplified Arabic" w:cs="Simplified Arabic"/>
          <w:sz w:val="24"/>
          <w:szCs w:val="24"/>
          <w:rtl/>
        </w:rPr>
        <w:t>و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ضوابطها  والقيود التي  ترد عليها ومن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أهمها</w:t>
      </w:r>
      <w:r w:rsidR="00AF0BA5" w:rsidRPr="00B10F36">
        <w:rPr>
          <w:rFonts w:ascii="Simplified Arabic" w:hAnsi="Simplified Arabic" w:cs="Simplified Arabic"/>
          <w:sz w:val="24"/>
          <w:szCs w:val="24"/>
          <w:rtl/>
        </w:rPr>
        <w:t xml:space="preserve">  حق</w:t>
      </w:r>
      <w:r w:rsidR="00375099" w:rsidRPr="00B10F36">
        <w:rPr>
          <w:rFonts w:ascii="Simplified Arabic" w:hAnsi="Simplified Arabic" w:cs="Simplified Arabic"/>
          <w:sz w:val="24"/>
          <w:szCs w:val="24"/>
          <w:rtl/>
        </w:rPr>
        <w:t xml:space="preserve"> أي مواطن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375099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 xml:space="preserve">في اللجوء  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25067F" w:rsidRPr="00B10F36">
        <w:rPr>
          <w:rFonts w:ascii="Simplified Arabic" w:hAnsi="Simplified Arabic" w:cs="Simplified Arabic"/>
          <w:sz w:val="24"/>
          <w:szCs w:val="24"/>
          <w:rtl/>
        </w:rPr>
        <w:t xml:space="preserve"> القضاء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عند وقوع ضر</w:t>
      </w:r>
      <w:r w:rsidR="0025067F" w:rsidRPr="00B10F36">
        <w:rPr>
          <w:rFonts w:ascii="Simplified Arabic" w:hAnsi="Simplified Arabic" w:cs="Simplified Arabic"/>
          <w:sz w:val="24"/>
          <w:szCs w:val="24"/>
          <w:rtl/>
        </w:rPr>
        <w:t>ر</w:t>
      </w:r>
      <w:r w:rsidR="00375099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375099" w:rsidRPr="00B10F36">
        <w:rPr>
          <w:rFonts w:ascii="Simplified Arabic" w:hAnsi="Simplified Arabic" w:cs="Simplified Arabic"/>
          <w:sz w:val="24"/>
          <w:szCs w:val="24"/>
          <w:rtl/>
        </w:rPr>
        <w:t xml:space="preserve"> مخالفة  </w:t>
      </w:r>
      <w:r w:rsidR="000B1E3A" w:rsidRPr="00B10F36">
        <w:rPr>
          <w:rFonts w:ascii="Simplified Arabic" w:hAnsi="Simplified Arabic" w:cs="Simplified Arabic"/>
          <w:sz w:val="24"/>
          <w:szCs w:val="24"/>
          <w:rtl/>
        </w:rPr>
        <w:t xml:space="preserve">للقانون </w:t>
      </w:r>
      <w:r w:rsidR="00375099" w:rsidRPr="00B10F36">
        <w:rPr>
          <w:rFonts w:ascii="Simplified Arabic" w:hAnsi="Simplified Arabic" w:cs="Simplified Arabic"/>
          <w:sz w:val="24"/>
          <w:szCs w:val="24"/>
          <w:rtl/>
        </w:rPr>
        <w:t xml:space="preserve"> .</w:t>
      </w:r>
    </w:p>
    <w:p w:rsidR="009F3B18" w:rsidRPr="00B10F36" w:rsidRDefault="00375099" w:rsidP="008A1FAE">
      <w:pPr>
        <w:tabs>
          <w:tab w:val="left" w:pos="-244"/>
        </w:tabs>
        <w:spacing w:after="0" w:line="240" w:lineRule="auto"/>
        <w:ind w:left="26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ونظراً للطبيعة السياسية  للنظام 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الملكي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باعتبار انه نظام برلماني دستوري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فكان من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أهم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سماته استقرار كافة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الأوضاع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 السياسية والإدارية  مع احترام  كامل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لحق الملكية  ومن خلال </w:t>
      </w:r>
      <w:r w:rsidR="00CD4A55" w:rsidRPr="00B10F36">
        <w:rPr>
          <w:rFonts w:ascii="Simplified Arabic" w:hAnsi="Simplified Arabic" w:cs="Simplified Arabic"/>
          <w:sz w:val="24"/>
          <w:szCs w:val="24"/>
          <w:rtl/>
        </w:rPr>
        <w:t xml:space="preserve">ما 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>هو موثق  لم يصدر قرار</w:t>
      </w:r>
      <w:r w:rsidR="000439F1" w:rsidRPr="00B10F36">
        <w:rPr>
          <w:rFonts w:ascii="Simplified Arabic" w:hAnsi="Simplified Arabic" w:cs="Simplified Arabic"/>
          <w:sz w:val="24"/>
          <w:szCs w:val="24"/>
          <w:rtl/>
        </w:rPr>
        <w:t xml:space="preserve"> أو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 تشريع  ترتب عليه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>الاعتداء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على حق ملكية  أي فرد في ليبيا وكافة القرارات  التي صدرت بنزع ملكية عقارات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لإغراض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المنفعة العامة كانت وفقاً للتشريعات النافذة في ذلك الوقت مع تعويض الملاك التعويض العادل حتى نهاية هذا العهد عام </w:t>
      </w:r>
      <w:r w:rsidR="00BF12F9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</w:t>
      </w:r>
      <w:r w:rsidR="000439F1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69</w:t>
      </w:r>
      <w:r w:rsidR="00BF12F9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أن المرحلة التي مرت </w:t>
      </w:r>
      <w:proofErr w:type="spellStart"/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>بها</w:t>
      </w:r>
      <w:proofErr w:type="spellEnd"/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الدولة الليبية</w:t>
      </w:r>
      <w:r w:rsidR="000004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عقب انقلاب عام </w:t>
      </w:r>
      <w:r w:rsidR="00BF12F9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1969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وحتى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الآن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A4F55" w:rsidRPr="00B10F36">
        <w:rPr>
          <w:rFonts w:ascii="Simplified Arabic" w:hAnsi="Simplified Arabic" w:cs="Simplified Arabic"/>
          <w:sz w:val="24"/>
          <w:szCs w:val="24"/>
          <w:rtl/>
        </w:rPr>
        <w:t>عز</w:t>
      </w:r>
      <w:r w:rsidR="00BF12F9" w:rsidRPr="00B10F36">
        <w:rPr>
          <w:rFonts w:ascii="Simplified Arabic" w:hAnsi="Simplified Arabic" w:cs="Simplified Arabic"/>
          <w:sz w:val="24"/>
          <w:szCs w:val="24"/>
          <w:rtl/>
        </w:rPr>
        <w:t xml:space="preserve"> نظيرها  في تجارب 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الشعوب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 النظم  السياس</w:t>
      </w:r>
      <w:r w:rsidR="00D84FD4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0004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إذ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أن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 هذا النظام خرج عن </w:t>
      </w:r>
      <w:r w:rsidR="007A4F55" w:rsidRPr="00B10F36">
        <w:rPr>
          <w:rFonts w:ascii="Simplified Arabic" w:hAnsi="Simplified Arabic" w:cs="Simplified Arabic"/>
          <w:sz w:val="24"/>
          <w:szCs w:val="24"/>
          <w:rtl/>
        </w:rPr>
        <w:t>ث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وبه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المتمثل في انقلاب عسكري </w:t>
      </w:r>
      <w:r w:rsidR="00D84FD4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="00C63917" w:rsidRPr="00B10F36">
        <w:rPr>
          <w:rFonts w:ascii="Simplified Arabic" w:hAnsi="Simplified Arabic" w:cs="Simplified Arabic"/>
          <w:sz w:val="24"/>
          <w:szCs w:val="24"/>
          <w:rtl/>
        </w:rPr>
        <w:t xml:space="preserve">هدف </w:t>
      </w:r>
      <w:r w:rsidR="00C65787" w:rsidRPr="00B10F36">
        <w:rPr>
          <w:rFonts w:ascii="Simplified Arabic" w:hAnsi="Simplified Arabic" w:cs="Simplified Arabic"/>
          <w:sz w:val="24"/>
          <w:szCs w:val="24"/>
          <w:rtl/>
        </w:rPr>
        <w:t>إ</w:t>
      </w:r>
      <w:r w:rsidR="007A4F55" w:rsidRPr="00B10F36">
        <w:rPr>
          <w:rFonts w:ascii="Simplified Arabic" w:hAnsi="Simplified Arabic" w:cs="Simplified Arabic"/>
          <w:sz w:val="24"/>
          <w:szCs w:val="24"/>
          <w:rtl/>
        </w:rPr>
        <w:t xml:space="preserve">لى </w:t>
      </w:r>
      <w:r w:rsidR="005F411E" w:rsidRPr="00B10F36">
        <w:rPr>
          <w:rFonts w:ascii="Simplified Arabic" w:hAnsi="Simplified Arabic" w:cs="Simplified Arabic"/>
          <w:sz w:val="24"/>
          <w:szCs w:val="24"/>
          <w:rtl/>
        </w:rPr>
        <w:t>تغيير نظام</w:t>
      </w:r>
      <w:r w:rsidR="000004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F411E" w:rsidRPr="00B10F36">
        <w:rPr>
          <w:rFonts w:ascii="Simplified Arabic" w:hAnsi="Simplified Arabic" w:cs="Simplified Arabic"/>
          <w:sz w:val="24"/>
          <w:szCs w:val="24"/>
          <w:rtl/>
        </w:rPr>
        <w:t xml:space="preserve">قائم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5F411E" w:rsidRPr="00B10F36">
        <w:rPr>
          <w:rFonts w:ascii="Simplified Arabic" w:hAnsi="Simplified Arabic" w:cs="Simplified Arabic"/>
          <w:sz w:val="24"/>
          <w:szCs w:val="24"/>
          <w:rtl/>
        </w:rPr>
        <w:t xml:space="preserve"> الادعاء بتأسيس دولة</w:t>
      </w:r>
      <w:r w:rsidR="007A4F55" w:rsidRPr="00B10F36">
        <w:rPr>
          <w:rFonts w:ascii="Simplified Arabic" w:hAnsi="Simplified Arabic" w:cs="Simplified Arabic"/>
          <w:sz w:val="24"/>
          <w:szCs w:val="24"/>
          <w:rtl/>
        </w:rPr>
        <w:t xml:space="preserve"> ذات</w:t>
      </w:r>
      <w:r w:rsidR="005F411E" w:rsidRPr="00B10F36">
        <w:rPr>
          <w:rFonts w:ascii="Simplified Arabic" w:hAnsi="Simplified Arabic" w:cs="Simplified Arabic"/>
          <w:sz w:val="24"/>
          <w:szCs w:val="24"/>
          <w:rtl/>
        </w:rPr>
        <w:t xml:space="preserve"> نظام ثوري </w:t>
      </w:r>
      <w:r w:rsidR="00C65787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="005F411E" w:rsidRPr="00B10F36">
        <w:rPr>
          <w:rFonts w:ascii="Simplified Arabic" w:hAnsi="Simplified Arabic" w:cs="Simplified Arabic"/>
          <w:sz w:val="24"/>
          <w:szCs w:val="24"/>
          <w:rtl/>
        </w:rPr>
        <w:t xml:space="preserve">هدف </w:t>
      </w:r>
      <w:r w:rsidR="00C65787" w:rsidRPr="00B10F36">
        <w:rPr>
          <w:rFonts w:ascii="Simplified Arabic" w:hAnsi="Simplified Arabic" w:cs="Simplified Arabic"/>
          <w:sz w:val="24"/>
          <w:szCs w:val="24"/>
          <w:rtl/>
        </w:rPr>
        <w:t xml:space="preserve">إلى 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>تغ</w:t>
      </w:r>
      <w:r w:rsidR="001516EC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ير النظم  والقيم والمفاهيم السائدة </w:t>
      </w:r>
      <w:r w:rsidR="009F3B18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ليس في داخل ليبيا فقط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وإنما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إنشاء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نظام عالمي جديد في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3B18" w:rsidRPr="00B10F36">
        <w:rPr>
          <w:rFonts w:ascii="Simplified Arabic" w:hAnsi="Simplified Arabic" w:cs="Simplified Arabic"/>
          <w:sz w:val="24"/>
          <w:szCs w:val="24"/>
          <w:rtl/>
        </w:rPr>
        <w:br/>
      </w:r>
      <w:proofErr w:type="spellStart"/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>مايسمى</w:t>
      </w:r>
      <w:proofErr w:type="spellEnd"/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" النظرية العالمية الثالثة "حيث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أفرد</w:t>
      </w:r>
      <w:r w:rsidR="00C65787" w:rsidRPr="00B10F36">
        <w:rPr>
          <w:rFonts w:ascii="Simplified Arabic" w:hAnsi="Simplified Arabic" w:cs="Simplified Arabic"/>
          <w:sz w:val="24"/>
          <w:szCs w:val="24"/>
          <w:rtl/>
        </w:rPr>
        <w:t xml:space="preserve"> للنظم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الاقتصادي</w:t>
      </w:r>
      <w:r w:rsidR="002C5F59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السائد</w:t>
      </w:r>
      <w:r w:rsidR="00D416AA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في كافة</w:t>
      </w:r>
      <w:r w:rsidR="00A3713F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أنحاء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العالم حلول  جديدة وج</w:t>
      </w:r>
      <w:r w:rsidR="002C5F59" w:rsidRPr="00B10F36">
        <w:rPr>
          <w:rFonts w:ascii="Simplified Arabic" w:hAnsi="Simplified Arabic" w:cs="Simplified Arabic"/>
          <w:sz w:val="24"/>
          <w:szCs w:val="24"/>
          <w:rtl/>
        </w:rPr>
        <w:t>ذ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رية لكافة مشاكله حسبما تدعى هذه النظرية  </w:t>
      </w:r>
      <w:r w:rsidR="00A3713F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ومن هنا بدأ النظام في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CF5B3D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التشريعات</w:t>
      </w:r>
      <w:r w:rsidR="00310D37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التي </w:t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16AA" w:rsidRPr="00B10F36">
        <w:rPr>
          <w:rFonts w:ascii="Simplified Arabic" w:hAnsi="Simplified Arabic" w:cs="Simplified Arabic"/>
          <w:sz w:val="24"/>
          <w:szCs w:val="24"/>
          <w:rtl/>
        </w:rPr>
        <w:t xml:space="preserve">تتفق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والأطروحات</w:t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التي </w:t>
      </w:r>
      <w:r w:rsidR="00D416AA" w:rsidRPr="00B10F36">
        <w:rPr>
          <w:rFonts w:ascii="Simplified Arabic" w:hAnsi="Simplified Arabic" w:cs="Simplified Arabic"/>
          <w:sz w:val="24"/>
          <w:szCs w:val="24"/>
          <w:rtl/>
        </w:rPr>
        <w:t>تب</w:t>
      </w:r>
      <w:r w:rsidR="00A3713F" w:rsidRPr="00B10F36">
        <w:rPr>
          <w:rFonts w:ascii="Simplified Arabic" w:hAnsi="Simplified Arabic" w:cs="Simplified Arabic"/>
          <w:sz w:val="24"/>
          <w:szCs w:val="24"/>
          <w:rtl/>
        </w:rPr>
        <w:t>ن</w:t>
      </w:r>
      <w:r w:rsidR="00D416AA" w:rsidRPr="00B10F36">
        <w:rPr>
          <w:rFonts w:ascii="Simplified Arabic" w:hAnsi="Simplified Arabic" w:cs="Simplified Arabic"/>
          <w:sz w:val="24"/>
          <w:szCs w:val="24"/>
          <w:rtl/>
        </w:rPr>
        <w:t>اها</w:t>
      </w:r>
      <w:r w:rsidR="00A3713F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وكانت من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أهم</w:t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  المواضيع  التي تعرضت  </w:t>
      </w:r>
      <w:r w:rsidR="00D416AA" w:rsidRPr="00B10F36">
        <w:rPr>
          <w:rFonts w:ascii="Simplified Arabic" w:hAnsi="Simplified Arabic" w:cs="Simplified Arabic"/>
          <w:sz w:val="24"/>
          <w:szCs w:val="24"/>
          <w:rtl/>
        </w:rPr>
        <w:t>لعبث</w:t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 هذه  النظريات حقوق الملكية بمختلف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أنواعها</w:t>
      </w:r>
      <w:r w:rsidR="00564370" w:rsidRPr="00B10F36">
        <w:rPr>
          <w:rFonts w:ascii="Simplified Arabic" w:hAnsi="Simplified Arabic" w:cs="Simplified Arabic"/>
          <w:sz w:val="24"/>
          <w:szCs w:val="24"/>
          <w:rtl/>
        </w:rPr>
        <w:t xml:space="preserve">  بحجة  منع الاستغلال والمضاربة </w:t>
      </w:r>
      <w:r w:rsidR="00655795" w:rsidRPr="00B10F36">
        <w:rPr>
          <w:rFonts w:ascii="Simplified Arabic" w:hAnsi="Simplified Arabic" w:cs="Simplified Arabic"/>
          <w:sz w:val="24"/>
          <w:szCs w:val="24"/>
          <w:rtl/>
        </w:rPr>
        <w:t>وط</w:t>
      </w:r>
      <w:r w:rsidR="000004AD">
        <w:rPr>
          <w:rFonts w:ascii="Simplified Arabic" w:hAnsi="Simplified Arabic" w:cs="Simplified Arabic"/>
          <w:sz w:val="24"/>
          <w:szCs w:val="24"/>
          <w:rtl/>
        </w:rPr>
        <w:t>رح شعارات  منها على سبيل  المثا</w:t>
      </w:r>
      <w:r w:rsidR="000004AD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55795" w:rsidRPr="00B10F36">
        <w:rPr>
          <w:rFonts w:ascii="Simplified Arabic" w:hAnsi="Simplified Arabic" w:cs="Simplified Arabic"/>
          <w:sz w:val="24"/>
          <w:szCs w:val="24"/>
          <w:rtl/>
        </w:rPr>
        <w:t xml:space="preserve"> " البيت لساكنه " و"شركاء لا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أجراء</w:t>
      </w:r>
      <w:r w:rsidR="00655795" w:rsidRPr="00B10F36">
        <w:rPr>
          <w:rFonts w:ascii="Simplified Arabic" w:hAnsi="Simplified Arabic" w:cs="Simplified Arabic"/>
          <w:sz w:val="24"/>
          <w:szCs w:val="24"/>
          <w:rtl/>
        </w:rPr>
        <w:t xml:space="preserve"> " و" السيارة لمن يقودها "</w:t>
      </w:r>
      <w:r w:rsidR="000004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655795" w:rsidRPr="00B10F36">
        <w:rPr>
          <w:rFonts w:ascii="Simplified Arabic" w:hAnsi="Simplified Arabic" w:cs="Simplified Arabic"/>
          <w:sz w:val="24"/>
          <w:szCs w:val="24"/>
          <w:rtl/>
        </w:rPr>
        <w:t xml:space="preserve"> آ</w:t>
      </w:r>
      <w:r w:rsidR="00CA5C59">
        <w:rPr>
          <w:rFonts w:ascii="Simplified Arabic" w:hAnsi="Simplified Arabic" w:cs="Simplified Arabic"/>
          <w:sz w:val="24"/>
          <w:szCs w:val="24"/>
          <w:rtl/>
        </w:rPr>
        <w:t>خر هذه المقولات التي لا حصر لها</w:t>
      </w:r>
      <w:r w:rsidR="00655795" w:rsidRPr="00B10F36">
        <w:rPr>
          <w:rFonts w:ascii="Simplified Arabic" w:hAnsi="Simplified Arabic" w:cs="Simplified Arabic"/>
          <w:sz w:val="24"/>
          <w:szCs w:val="24"/>
          <w:rtl/>
        </w:rPr>
        <w:t>.</w:t>
      </w:r>
      <w:r w:rsidR="00CA5C5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ولوضع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الأطروحات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التي  </w:t>
      </w:r>
      <w:r w:rsidR="000D57DF" w:rsidRPr="00B10F36">
        <w:rPr>
          <w:rFonts w:ascii="Simplified Arabic" w:hAnsi="Simplified Arabic" w:cs="Simplified Arabic"/>
          <w:sz w:val="24"/>
          <w:szCs w:val="24"/>
          <w:rtl/>
        </w:rPr>
        <w:t>تبناها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واخص بالذكر ما يتعلق بحق الملكية</w:t>
      </w:r>
      <w:r w:rsidR="00CA5C5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31C17" w:rsidRPr="00B10F36">
        <w:rPr>
          <w:rFonts w:ascii="Simplified Arabic" w:hAnsi="Simplified Arabic" w:cs="Simplified Arabic"/>
          <w:sz w:val="24"/>
          <w:szCs w:val="24"/>
          <w:rtl/>
        </w:rPr>
        <w:t xml:space="preserve">موضع التنفيذ </w:t>
      </w:r>
      <w:r w:rsidR="000D57DF" w:rsidRPr="00B10F36">
        <w:rPr>
          <w:rFonts w:ascii="Simplified Arabic" w:hAnsi="Simplified Arabic" w:cs="Simplified Arabic"/>
          <w:sz w:val="24"/>
          <w:szCs w:val="24"/>
          <w:rtl/>
        </w:rPr>
        <w:t>لجأ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النظام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>مايسمى</w:t>
      </w:r>
      <w:proofErr w:type="spellEnd"/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 بالمؤتمرات الشعبية </w:t>
      </w:r>
      <w:r w:rsidR="000004AD">
        <w:rPr>
          <w:rFonts w:ascii="Simplified Arabic" w:hAnsi="Simplified Arabic" w:cs="Simplified Arabic"/>
          <w:sz w:val="24"/>
          <w:szCs w:val="24"/>
          <w:rtl/>
        </w:rPr>
        <w:t xml:space="preserve"> الأساسية</w:t>
      </w:r>
      <w:r w:rsidR="00CA5C5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ومؤتمر الشعب العام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لإصدار</w:t>
      </w:r>
      <w:r w:rsidR="00031C17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القوانين  والتشريعات  التي  تحقق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أهدافه</w:t>
      </w:r>
      <w:r w:rsidR="00CA5C5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>بطريقة  منظمة  ومدروسة و</w:t>
      </w:r>
      <w:r w:rsidR="00031C17" w:rsidRPr="00B10F36">
        <w:rPr>
          <w:rFonts w:ascii="Simplified Arabic" w:hAnsi="Simplified Arabic" w:cs="Simplified Arabic"/>
          <w:sz w:val="24"/>
          <w:szCs w:val="24"/>
          <w:rtl/>
        </w:rPr>
        <w:t>و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>فقاً للسياق التاريخي</w:t>
      </w:r>
      <w:r w:rsidR="0026662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في 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 القوانين  التي تهدف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A17905" w:rsidRPr="00B10F36">
        <w:rPr>
          <w:rFonts w:ascii="Simplified Arabic" w:hAnsi="Simplified Arabic" w:cs="Simplified Arabic"/>
          <w:sz w:val="24"/>
          <w:szCs w:val="24"/>
          <w:rtl/>
        </w:rPr>
        <w:t>إلغاء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 xml:space="preserve">  الملكية  العقارية</w:t>
      </w:r>
      <w:r w:rsidR="0026662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623B1" w:rsidRPr="00B10F36">
        <w:rPr>
          <w:rFonts w:ascii="Simplified Arabic" w:hAnsi="Simplified Arabic" w:cs="Simplified Arabic"/>
          <w:sz w:val="24"/>
          <w:szCs w:val="24"/>
          <w:rtl/>
        </w:rPr>
        <w:t>ونوجز ذلك فيما يلي :-</w:t>
      </w:r>
    </w:p>
    <w:p w:rsidR="008A1FAE" w:rsidRDefault="00F130B8" w:rsidP="00B10F36">
      <w:pPr>
        <w:pStyle w:val="ListParagraph"/>
        <w:numPr>
          <w:ilvl w:val="0"/>
          <w:numId w:val="2"/>
        </w:numPr>
        <w:tabs>
          <w:tab w:val="left" w:pos="-244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 w:hint="cs"/>
          <w:sz w:val="24"/>
          <w:szCs w:val="24"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66388B" w:rsidRPr="00B10F36">
        <w:rPr>
          <w:rFonts w:ascii="Simplified Arabic" w:hAnsi="Simplified Arabic" w:cs="Simplified Arabic"/>
          <w:sz w:val="24"/>
          <w:szCs w:val="24"/>
          <w:rtl/>
        </w:rPr>
        <w:t xml:space="preserve"> القانون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388B" w:rsidRPr="00B10F36">
        <w:rPr>
          <w:rFonts w:ascii="Simplified Arabic" w:hAnsi="Simplified Arabic" w:cs="Simplified Arabic"/>
          <w:sz w:val="24"/>
          <w:szCs w:val="24"/>
          <w:rtl/>
        </w:rPr>
        <w:t xml:space="preserve">رقم </w:t>
      </w:r>
      <w:r w:rsidR="0066388B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63</w:t>
      </w:r>
      <w:r w:rsidR="0066388B" w:rsidRPr="00B10F36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66388B" w:rsidRPr="00B10F36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1970م</w:t>
      </w:r>
      <w:r w:rsidR="0066388B" w:rsidRPr="00B10F36">
        <w:rPr>
          <w:rFonts w:ascii="Simplified Arabic" w:hAnsi="Simplified Arabic" w:cs="Simplified Arabic"/>
          <w:sz w:val="24"/>
          <w:szCs w:val="24"/>
          <w:rtl/>
        </w:rPr>
        <w:t xml:space="preserve"> بتقرير حكم خاص ببعض حالات بيع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الأراضي </w:t>
      </w:r>
      <w:r w:rsidR="008A1FAE" w:rsidRPr="00B10F36">
        <w:rPr>
          <w:rFonts w:ascii="Simplified Arabic" w:hAnsi="Simplified Arabic" w:cs="Simplified Arabic" w:hint="cs"/>
          <w:sz w:val="24"/>
          <w:szCs w:val="24"/>
          <w:rtl/>
        </w:rPr>
        <w:t>المملوكة للدولة</w:t>
      </w:r>
      <w:r w:rsidR="0066388B" w:rsidRPr="00B10F36">
        <w:rPr>
          <w:rFonts w:ascii="Simplified Arabic" w:hAnsi="Simplified Arabic" w:cs="Simplified Arabic"/>
          <w:sz w:val="24"/>
          <w:szCs w:val="24"/>
          <w:rtl/>
        </w:rPr>
        <w:t xml:space="preserve"> حيث </w:t>
      </w:r>
    </w:p>
    <w:p w:rsidR="009D58FD" w:rsidRPr="008A1FAE" w:rsidRDefault="008A1FAE" w:rsidP="008A1FAE">
      <w:pPr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نصت المادة </w:t>
      </w:r>
      <w:r w:rsidR="00F130B8" w:rsidRPr="008A1FAE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 منه على انه يجوز خلال سنة</w:t>
      </w:r>
      <w:r w:rsidRPr="008A1F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من تاريخ العمل بهذا  القانون </w:t>
      </w:r>
      <w:r w:rsidR="000D57DF" w:rsidRPr="008A1FAE">
        <w:rPr>
          <w:rFonts w:ascii="Simplified Arabic" w:hAnsi="Simplified Arabic" w:cs="Simplified Arabic"/>
          <w:sz w:val="24"/>
          <w:szCs w:val="24"/>
          <w:rtl/>
        </w:rPr>
        <w:t>ف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سخ عقود بيع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الأراضي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D57DF" w:rsidRPr="008A1FAE">
        <w:rPr>
          <w:rFonts w:ascii="Simplified Arabic" w:hAnsi="Simplified Arabic" w:cs="Simplified Arabic"/>
          <w:sz w:val="24"/>
          <w:szCs w:val="24"/>
          <w:rtl/>
        </w:rPr>
        <w:t>المملوكة</w:t>
      </w:r>
      <w:r w:rsidR="00031C17" w:rsidRPr="008A1FAE">
        <w:rPr>
          <w:rFonts w:ascii="Simplified Arabic" w:hAnsi="Simplified Arabic" w:cs="Simplified Arabic"/>
          <w:sz w:val="24"/>
          <w:szCs w:val="24"/>
          <w:rtl/>
        </w:rPr>
        <w:t xml:space="preserve"> للدولة 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والأشخاص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 xml:space="preserve"> الاعتبارية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388B" w:rsidRPr="008A1FAE">
        <w:rPr>
          <w:rFonts w:ascii="Simplified Arabic" w:hAnsi="Simplified Arabic" w:cs="Simplified Arabic"/>
          <w:sz w:val="24"/>
          <w:szCs w:val="24"/>
          <w:rtl/>
        </w:rPr>
        <w:t>العامة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أيا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كان  تاريخ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إبرامها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 وذلك 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إذا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زاد مساحة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المبيعة للمشترى </w:t>
      </w:r>
      <w:r w:rsidR="00771AC2" w:rsidRPr="008A1FAE">
        <w:rPr>
          <w:rFonts w:ascii="Simplified Arabic" w:hAnsi="Simplified Arabic" w:cs="Simplified Arabic"/>
          <w:sz w:val="24"/>
          <w:szCs w:val="24"/>
          <w:rtl/>
        </w:rPr>
        <w:t xml:space="preserve">وزوجه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71AC2" w:rsidRPr="008A1FAE">
        <w:rPr>
          <w:rFonts w:ascii="Simplified Arabic" w:hAnsi="Simplified Arabic" w:cs="Simplified Arabic"/>
          <w:sz w:val="24"/>
          <w:szCs w:val="24"/>
          <w:rtl/>
        </w:rPr>
        <w:t xml:space="preserve">ألف 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71AC2" w:rsidRPr="008A1FAE">
        <w:rPr>
          <w:rFonts w:ascii="Simplified Arabic" w:hAnsi="Simplified Arabic" w:cs="Simplified Arabic"/>
          <w:sz w:val="24"/>
          <w:szCs w:val="24"/>
          <w:rtl/>
        </w:rPr>
        <w:t>و</w:t>
      </w:r>
      <w:r w:rsidR="00133764" w:rsidRPr="008A1FAE">
        <w:rPr>
          <w:rFonts w:ascii="Simplified Arabic" w:hAnsi="Simplified Arabic" w:cs="Simplified Arabic"/>
          <w:sz w:val="24"/>
          <w:szCs w:val="24"/>
          <w:rtl/>
        </w:rPr>
        <w:t xml:space="preserve">ستمائة متر 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771AC2" w:rsidRPr="008A1FAE">
        <w:rPr>
          <w:rFonts w:ascii="Simplified Arabic" w:hAnsi="Simplified Arabic" w:cs="Simplified Arabic"/>
          <w:sz w:val="24"/>
          <w:szCs w:val="24"/>
          <w:rtl/>
        </w:rPr>
        <w:t xml:space="preserve">أرض 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 البناء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أو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خمسة عشر هكتاراً  من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الزراعية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أو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كانوا  </w:t>
      </w:r>
      <w:r w:rsidR="00133764" w:rsidRPr="008A1FAE">
        <w:rPr>
          <w:rFonts w:ascii="Simplified Arabic" w:hAnsi="Simplified Arabic" w:cs="Simplified Arabic"/>
          <w:sz w:val="24"/>
          <w:szCs w:val="24"/>
          <w:rtl/>
        </w:rPr>
        <w:t xml:space="preserve">أو 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احدهم يملك في تاريخ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إبرام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العقد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أرض</w:t>
      </w:r>
      <w:r w:rsidR="00133764" w:rsidRPr="008A1FAE">
        <w:rPr>
          <w:rFonts w:ascii="Simplified Arabic" w:hAnsi="Simplified Arabic" w:cs="Simplified Arabic"/>
          <w:sz w:val="24"/>
          <w:szCs w:val="24"/>
          <w:rtl/>
        </w:rPr>
        <w:t>اً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من نوع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المبيعة </w:t>
      </w:r>
      <w:r w:rsidR="00771AC2" w:rsidRPr="008A1FAE">
        <w:rPr>
          <w:rFonts w:ascii="Simplified Arabic" w:hAnsi="Simplified Arabic" w:cs="Simplified Arabic"/>
          <w:sz w:val="24"/>
          <w:szCs w:val="24"/>
          <w:rtl/>
        </w:rPr>
        <w:br/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>تساوى في المسا</w:t>
      </w:r>
      <w:r w:rsidR="00133764" w:rsidRPr="008A1FAE">
        <w:rPr>
          <w:rFonts w:ascii="Simplified Arabic" w:hAnsi="Simplified Arabic" w:cs="Simplified Arabic"/>
          <w:sz w:val="24"/>
          <w:szCs w:val="24"/>
          <w:rtl/>
        </w:rPr>
        <w:t>حة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1F5120" w:rsidRPr="008A1FAE">
        <w:rPr>
          <w:rFonts w:ascii="Simplified Arabic" w:hAnsi="Simplified Arabic" w:cs="Simplified Arabic"/>
          <w:sz w:val="24"/>
          <w:szCs w:val="24"/>
          <w:rtl/>
        </w:rPr>
        <w:t>أو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تزيد  على القدر المشار </w:t>
      </w:r>
      <w:r w:rsidR="00B43388" w:rsidRPr="008A1FAE">
        <w:rPr>
          <w:rFonts w:ascii="Simplified Arabic" w:hAnsi="Simplified Arabic" w:cs="Simplified Arabic"/>
          <w:sz w:val="24"/>
          <w:szCs w:val="24"/>
          <w:rtl/>
        </w:rPr>
        <w:t>إليه</w:t>
      </w:r>
      <w:r w:rsidR="00327BD4" w:rsidRPr="008A1FAE">
        <w:rPr>
          <w:rFonts w:ascii="Simplified Arabic" w:hAnsi="Simplified Arabic" w:cs="Simplified Arabic"/>
          <w:sz w:val="24"/>
          <w:szCs w:val="24"/>
          <w:rtl/>
        </w:rPr>
        <w:t xml:space="preserve"> .</w:t>
      </w:r>
    </w:p>
    <w:p w:rsidR="00F4080D" w:rsidRPr="00AC1C8B" w:rsidRDefault="00B43388" w:rsidP="00AC1C8B">
      <w:pPr>
        <w:pStyle w:val="ListParagraph"/>
        <w:numPr>
          <w:ilvl w:val="0"/>
          <w:numId w:val="2"/>
        </w:numPr>
        <w:tabs>
          <w:tab w:val="left" w:pos="-244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AC1C8B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327BD4" w:rsidRPr="00AC1C8B">
        <w:rPr>
          <w:rFonts w:ascii="Simplified Arabic" w:hAnsi="Simplified Arabic" w:cs="Simplified Arabic"/>
          <w:sz w:val="24"/>
          <w:szCs w:val="24"/>
          <w:rtl/>
        </w:rPr>
        <w:t xml:space="preserve">  القانون رقم </w:t>
      </w:r>
      <w:r w:rsidR="009D58FD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27BD4" w:rsidRPr="00AC1C8B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88</w:t>
      </w:r>
      <w:r w:rsidR="009D58FD" w:rsidRPr="00AC1C8B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 </w:t>
      </w:r>
      <w:r w:rsidR="00327BD4" w:rsidRPr="00AC1C8B">
        <w:rPr>
          <w:rFonts w:ascii="Simplified Arabic" w:hAnsi="Simplified Arabic" w:cs="Simplified Arabic"/>
          <w:sz w:val="24"/>
          <w:szCs w:val="24"/>
          <w:rtl/>
        </w:rPr>
        <w:t xml:space="preserve">لسنة </w:t>
      </w:r>
      <w:r w:rsidR="00327BD4" w:rsidRPr="00AC1C8B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1975</w:t>
      </w:r>
      <w:r w:rsidRPr="00AC1C8B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>م</w:t>
      </w:r>
      <w:r w:rsidR="00327BD4" w:rsidRPr="00AC1C8B">
        <w:rPr>
          <w:rFonts w:ascii="Simplified Arabic" w:hAnsi="Simplified Arabic" w:cs="Simplified Arabic"/>
          <w:sz w:val="24"/>
          <w:szCs w:val="24"/>
          <w:rtl/>
        </w:rPr>
        <w:t xml:space="preserve"> بتقرير حكم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خاص  ببعض  حالات  بيع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المملوكة للدولة  حيث نصت المادة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 منه على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الآتي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:- " مع عدم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الإ</w:t>
      </w:r>
      <w:r w:rsidR="000F6BE6" w:rsidRPr="00AC1C8B">
        <w:rPr>
          <w:rFonts w:ascii="Simplified Arabic" w:hAnsi="Simplified Arabic" w:cs="Simplified Arabic"/>
          <w:sz w:val="24"/>
          <w:szCs w:val="24"/>
          <w:rtl/>
        </w:rPr>
        <w:t>خ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لال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بإحكام القانون  رقم </w:t>
      </w:r>
      <w:r w:rsidR="000D5D2E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63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0D5D2E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1970م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t xml:space="preserve"> يجب  </w:t>
      </w:r>
      <w:r w:rsidR="000D5D2E" w:rsidRPr="00AC1C8B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خلال سنة من تاريخ العمل بهذا  القانون فسخ عقود 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بيع 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 الفضاء  المملوكة للدولة 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أو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الأشخاص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 الاعتبارية  العامة  التي  </w:t>
      </w:r>
      <w:r w:rsidRPr="00AC1C8B">
        <w:rPr>
          <w:rFonts w:ascii="Simplified Arabic" w:hAnsi="Simplified Arabic" w:cs="Simplified Arabic"/>
          <w:sz w:val="24"/>
          <w:szCs w:val="24"/>
          <w:rtl/>
        </w:rPr>
        <w:t>أبرمت</w:t>
      </w:r>
      <w:r w:rsidR="00AC1C8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>اعتباراً</w:t>
      </w:r>
      <w:r w:rsidR="009D58FD" w:rsidRPr="00AC1C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من تاريخ </w:t>
      </w:r>
      <w:r w:rsidR="00B71324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(25/04/1971م)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كما نصت  المادة </w:t>
      </w:r>
      <w:r w:rsidR="00B71324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(2)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على  </w:t>
      </w:r>
      <w:r w:rsidR="006937B4" w:rsidRPr="00AC1C8B">
        <w:rPr>
          <w:rFonts w:ascii="Simplified Arabic" w:hAnsi="Simplified Arabic" w:cs="Simplified Arabic"/>
          <w:sz w:val="24"/>
          <w:szCs w:val="24"/>
          <w:rtl/>
        </w:rPr>
        <w:t>أن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t>تؤمم</w:t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58FD" w:rsidRPr="00AC1C8B">
        <w:rPr>
          <w:rFonts w:ascii="Simplified Arabic" w:hAnsi="Simplified Arabic" w:cs="Simplified Arabic"/>
          <w:sz w:val="24"/>
          <w:szCs w:val="24"/>
          <w:rtl/>
        </w:rPr>
        <w:br/>
      </w:r>
      <w:r w:rsidR="00B71324" w:rsidRPr="00AC1C8B">
        <w:rPr>
          <w:rFonts w:ascii="Simplified Arabic" w:hAnsi="Simplified Arabic" w:cs="Simplified Arabic"/>
          <w:sz w:val="24"/>
          <w:szCs w:val="24"/>
          <w:rtl/>
        </w:rPr>
        <w:t xml:space="preserve">كل ارض مملوكة </w:t>
      </w:r>
      <w:r w:rsidR="00BC48D7" w:rsidRPr="00AC1C8B">
        <w:rPr>
          <w:rFonts w:ascii="Simplified Arabic" w:hAnsi="Simplified Arabic" w:cs="Simplified Arabic"/>
          <w:sz w:val="24"/>
          <w:szCs w:val="24"/>
          <w:rtl/>
        </w:rPr>
        <w:t xml:space="preserve"> لمواطن إذا كان قد </w:t>
      </w:r>
      <w:r w:rsidR="006937B4" w:rsidRPr="00AC1C8B">
        <w:rPr>
          <w:rFonts w:ascii="Simplified Arabic" w:hAnsi="Simplified Arabic" w:cs="Simplified Arabic"/>
          <w:sz w:val="24"/>
          <w:szCs w:val="24"/>
          <w:rtl/>
        </w:rPr>
        <w:t>أقام</w:t>
      </w:r>
      <w:r w:rsidR="00BC48D7" w:rsidRPr="00AC1C8B">
        <w:rPr>
          <w:rFonts w:ascii="Simplified Arabic" w:hAnsi="Simplified Arabic" w:cs="Simplified Arabic"/>
          <w:sz w:val="24"/>
          <w:szCs w:val="24"/>
          <w:rtl/>
        </w:rPr>
        <w:t xml:space="preserve">  عليها مبنى لغير سكن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t>ه</w:t>
      </w:r>
      <w:r w:rsidR="00BC48D7" w:rsidRPr="00AC1C8B">
        <w:rPr>
          <w:rFonts w:ascii="Simplified Arabic" w:hAnsi="Simplified Arabic" w:cs="Simplified Arabic"/>
          <w:sz w:val="24"/>
          <w:szCs w:val="24"/>
          <w:rtl/>
        </w:rPr>
        <w:t xml:space="preserve"> الخاص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br/>
      </w:r>
      <w:r w:rsidR="00BC48D7" w:rsidRPr="00AC1C8B">
        <w:rPr>
          <w:rFonts w:ascii="Simplified Arabic" w:hAnsi="Simplified Arabic" w:cs="Simplified Arabic"/>
          <w:sz w:val="24"/>
          <w:szCs w:val="24"/>
          <w:rtl/>
        </w:rPr>
        <w:t xml:space="preserve"> وذلك  بالاستعانة 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 بالتسهيلات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t xml:space="preserve"> الائتمانية 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 التي 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t xml:space="preserve">منحت 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 طبقا</w:t>
      </w:r>
      <w:r w:rsidR="00AF2634" w:rsidRPr="00AC1C8B">
        <w:rPr>
          <w:rFonts w:ascii="Simplified Arabic" w:hAnsi="Simplified Arabic" w:cs="Simplified Arabic"/>
          <w:sz w:val="24"/>
          <w:szCs w:val="24"/>
          <w:rtl/>
        </w:rPr>
        <w:t xml:space="preserve">ً للقانون </w:t>
      </w:r>
      <w:r w:rsidR="00AF2634" w:rsidRPr="00AC1C8B">
        <w:rPr>
          <w:rFonts w:ascii="Simplified Arabic" w:hAnsi="Simplified Arabic" w:cs="Simplified Arabic"/>
          <w:sz w:val="24"/>
          <w:szCs w:val="24"/>
          <w:rtl/>
        </w:rPr>
        <w:br/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 رقم </w:t>
      </w:r>
      <w:r w:rsidR="00F4080D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116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F4080D" w:rsidRPr="00AC1C8B">
        <w:rPr>
          <w:rFonts w:ascii="Simplified Arabic" w:hAnsi="Simplified Arabic" w:cs="Simplified Arabic"/>
          <w:b/>
          <w:bCs/>
          <w:sz w:val="24"/>
          <w:szCs w:val="24"/>
          <w:rtl/>
        </w:rPr>
        <w:t>1972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 xml:space="preserve">م بشأن التطوير </w:t>
      </w:r>
      <w:r w:rsidR="00771AC2" w:rsidRPr="00AC1C8B">
        <w:rPr>
          <w:rFonts w:ascii="Simplified Arabic" w:hAnsi="Simplified Arabic" w:cs="Simplified Arabic"/>
          <w:sz w:val="24"/>
          <w:szCs w:val="24"/>
          <w:rtl/>
        </w:rPr>
        <w:t>العمراني</w:t>
      </w:r>
      <w:r w:rsidR="00F4080D" w:rsidRPr="00AC1C8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2180E" w:rsidRPr="008A1FAE" w:rsidRDefault="00F4080D" w:rsidP="008A1FAE">
      <w:pPr>
        <w:pStyle w:val="ListParagraph"/>
        <w:numPr>
          <w:ilvl w:val="0"/>
          <w:numId w:val="2"/>
        </w:numPr>
        <w:tabs>
          <w:tab w:val="left" w:pos="-244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أصدر القانون رقم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38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1977م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بتقرير بعض </w:t>
      </w:r>
      <w:r w:rsidR="006E730E" w:rsidRPr="00B10F36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 الخاصة  بالملكية العقارية</w:t>
      </w:r>
      <w:r w:rsidR="00AF2634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حيث  نصت المادة </w:t>
      </w:r>
      <w:r w:rsidR="006E730E" w:rsidRPr="00B10F36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منه  على </w:t>
      </w:r>
      <w:r w:rsidR="006E730E" w:rsidRPr="00B10F36">
        <w:rPr>
          <w:rFonts w:ascii="Simplified Arabic" w:hAnsi="Simplified Arabic" w:cs="Simplified Arabic"/>
          <w:sz w:val="24"/>
          <w:szCs w:val="24"/>
          <w:rtl/>
        </w:rPr>
        <w:t>الآتي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:" </w:t>
      </w:r>
      <w:proofErr w:type="spellStart"/>
      <w:r w:rsidRPr="00B10F36">
        <w:rPr>
          <w:rFonts w:ascii="Simplified Arabic" w:hAnsi="Simplified Arabic" w:cs="Simplified Arabic"/>
          <w:sz w:val="24"/>
          <w:szCs w:val="24"/>
          <w:rtl/>
        </w:rPr>
        <w:t>لايجوز</w:t>
      </w:r>
      <w:proofErr w:type="spellEnd"/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استناداً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إلى وضع  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 xml:space="preserve">اليد 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7223" w:rsidRPr="00B10F36">
        <w:rPr>
          <w:rFonts w:ascii="Simplified Arabic" w:hAnsi="Simplified Arabic" w:cs="Simplified Arabic"/>
          <w:sz w:val="24"/>
          <w:szCs w:val="24"/>
          <w:rtl/>
        </w:rPr>
        <w:t>أ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و الحيازة </w:t>
      </w:r>
      <w:proofErr w:type="spellStart"/>
      <w:r w:rsidR="00AF2634" w:rsidRPr="00B10F36">
        <w:rPr>
          <w:rFonts w:ascii="Simplified Arabic" w:hAnsi="Simplified Arabic" w:cs="Simplified Arabic"/>
          <w:sz w:val="24"/>
          <w:szCs w:val="24"/>
          <w:rtl/>
        </w:rPr>
        <w:t>المكسبة</w:t>
      </w:r>
      <w:proofErr w:type="spellEnd"/>
      <w:r w:rsidR="00AF2634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E730E" w:rsidRPr="00B10F36">
        <w:rPr>
          <w:rFonts w:ascii="Simplified Arabic" w:hAnsi="Simplified Arabic" w:cs="Simplified Arabic"/>
          <w:sz w:val="24"/>
          <w:szCs w:val="24"/>
          <w:rtl/>
        </w:rPr>
        <w:t>أيا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كان تار</w:t>
      </w:r>
      <w:r w:rsidR="006E730E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="00147223" w:rsidRPr="00B10F36">
        <w:rPr>
          <w:rFonts w:ascii="Simplified Arabic" w:hAnsi="Simplified Arabic" w:cs="Simplified Arabic"/>
          <w:sz w:val="24"/>
          <w:szCs w:val="24"/>
          <w:rtl/>
        </w:rPr>
        <w:t>خ بدئها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>و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مهما كانت مدتها  تملك أي عقار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كسب أي حق</w:t>
      </w:r>
      <w:r w:rsidR="00AF2634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>عيني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عليه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تسجيله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الادعاء </w:t>
      </w:r>
      <w:proofErr w:type="spellStart"/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>به</w:t>
      </w:r>
      <w:proofErr w:type="spellEnd"/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>أمام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أي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جهة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وتلغي كافة</w:t>
      </w:r>
      <w:r w:rsidR="00147223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التسجيلات التي تمت </w:t>
      </w:r>
      <w:r w:rsidR="00147223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اعتباراً من </w:t>
      </w:r>
      <w:r w:rsidR="00967F12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7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أكتوبر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7F12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1951م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لملكي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عقارات اكتسبت  بالاستناد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وضع </w:t>
      </w:r>
      <w:r w:rsidR="007243BB" w:rsidRPr="00B10F36">
        <w:rPr>
          <w:rFonts w:ascii="Simplified Arabic" w:hAnsi="Simplified Arabic" w:cs="Simplified Arabic"/>
          <w:sz w:val="24"/>
          <w:szCs w:val="24"/>
          <w:rtl/>
        </w:rPr>
        <w:t>اليد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E60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>الحيازه</w:t>
      </w:r>
      <w:proofErr w:type="spellEnd"/>
      <w:r w:rsidR="00967F12" w:rsidRPr="00B10F3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55B1B" w:rsidRPr="008A1FAE" w:rsidRDefault="00E74DC6" w:rsidP="008A1FAE">
      <w:pPr>
        <w:pStyle w:val="ListParagraph"/>
        <w:numPr>
          <w:ilvl w:val="0"/>
          <w:numId w:val="2"/>
        </w:numPr>
        <w:tabs>
          <w:tab w:val="left" w:pos="-244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اصدر القانون رقم (4) لسنة </w:t>
      </w:r>
      <w:r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1978م</w:t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بتقرير بعض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الخاصة بالملكية العقارية </w:t>
      </w:r>
      <w:r w:rsidR="002B2E09" w:rsidRPr="008A1FAE">
        <w:rPr>
          <w:rFonts w:ascii="Simplified Arabic" w:hAnsi="Simplified Arabic" w:cs="Simplified Arabic"/>
          <w:sz w:val="24"/>
          <w:szCs w:val="24"/>
          <w:rtl/>
        </w:rPr>
        <w:br/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وذلك تطبيقاً لمقولة البيت لساكنه والذي  نص 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 xml:space="preserve">صراحة </w:t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على انه لا يجوز </w:t>
      </w:r>
      <w:proofErr w:type="spellStart"/>
      <w:r w:rsidRPr="008A1FAE">
        <w:rPr>
          <w:rFonts w:ascii="Simplified Arabic" w:hAnsi="Simplified Arabic" w:cs="Simplified Arabic"/>
          <w:sz w:val="24"/>
          <w:szCs w:val="24"/>
          <w:rtl/>
        </w:rPr>
        <w:t>لاي</w:t>
      </w:r>
      <w:proofErr w:type="spellEnd"/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مواطن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أن</w:t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يمتلك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أكثر</w:t>
      </w:r>
      <w:r w:rsidRPr="008A1FAE">
        <w:rPr>
          <w:rFonts w:ascii="Simplified Arabic" w:hAnsi="Simplified Arabic" w:cs="Simplified Arabic"/>
          <w:sz w:val="24"/>
          <w:szCs w:val="24"/>
          <w:rtl/>
        </w:rPr>
        <w:t xml:space="preserve"> من عقار 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>لغرض السكن</w:t>
      </w:r>
      <w:r w:rsidR="00147223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أو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لغرض مزاولة مهنة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أو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حرف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>ة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ما عدا ذلك 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 xml:space="preserve">يؤول 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للدولة </w:t>
      </w:r>
      <w:r w:rsidR="002B2E09" w:rsidRPr="008A1FAE">
        <w:rPr>
          <w:rFonts w:ascii="Simplified Arabic" w:hAnsi="Simplified Arabic" w:cs="Simplified Arabic"/>
          <w:sz w:val="24"/>
          <w:szCs w:val="24"/>
          <w:rtl/>
        </w:rPr>
        <w:br/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طبقاً  للمادة الثالثة منه وقد صدرت  القوانين  ذات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الأرقام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631093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6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631093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1986م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631093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11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631093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1992م </w:t>
      </w:r>
      <w:r w:rsidR="00147223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والقانون رقم 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(25)</w:t>
      </w:r>
      <w:r w:rsidR="00631093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A15A4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1423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A15A4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والقانون رقم 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(25)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لسنة 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1423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والقانون رقم 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25</w:t>
      </w:r>
      <w:r w:rsidR="007700D0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1994 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>والقانون رقم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14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1425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والقانون رقم 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10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E630E2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E630E2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1427 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والقانون رقم 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21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1428م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والقانون رقم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5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2001م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والقانون رقم 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3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1372</w:t>
      </w:r>
      <w:r w:rsidR="008A1FA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وكافة هذه القوانين تعتبر قوانين مكملة للقانون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الأساسي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 رقم 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4</w:t>
      </w:r>
      <w:r w:rsidR="003A3A9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CF5441" w:rsidRPr="008A1FAE">
        <w:rPr>
          <w:rFonts w:ascii="Simplified Arabic" w:hAnsi="Simplified Arabic" w:cs="Simplified Arabic"/>
          <w:b/>
          <w:bCs/>
          <w:sz w:val="24"/>
          <w:szCs w:val="24"/>
          <w:rtl/>
        </w:rPr>
        <w:t>1978م</w:t>
      </w:r>
      <w:r w:rsidR="00CF5441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والهدف منها جميعاً تكريس منهجية الن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ظام  في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إلغاء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الملكية العقارية 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 xml:space="preserve">ووضع القيود 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في مواجهتها ووصل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الأمر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>إلى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حد </w:t>
      </w:r>
      <w:r w:rsidR="00A15A40" w:rsidRPr="008A1FAE">
        <w:rPr>
          <w:rFonts w:ascii="Simplified Arabic" w:hAnsi="Simplified Arabic" w:cs="Simplified Arabic"/>
          <w:sz w:val="24"/>
          <w:szCs w:val="24"/>
          <w:rtl/>
        </w:rPr>
        <w:t xml:space="preserve">التأميم 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>صراح</w:t>
      </w:r>
      <w:r w:rsidR="00513D3E" w:rsidRPr="008A1FAE">
        <w:rPr>
          <w:rFonts w:ascii="Simplified Arabic" w:hAnsi="Simplified Arabic" w:cs="Simplified Arabic"/>
          <w:sz w:val="24"/>
          <w:szCs w:val="24"/>
          <w:rtl/>
        </w:rPr>
        <w:t>ةً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والمصادر</w:t>
      </w:r>
      <w:r w:rsidR="00AC5A5E" w:rsidRPr="008A1FAE">
        <w:rPr>
          <w:rFonts w:ascii="Simplified Arabic" w:hAnsi="Simplified Arabic" w:cs="Simplified Arabic"/>
          <w:sz w:val="24"/>
          <w:szCs w:val="24"/>
          <w:rtl/>
        </w:rPr>
        <w:t>ة</w:t>
      </w:r>
      <w:r w:rsidR="00513D3E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>ورغم ما</w:t>
      </w:r>
      <w:r w:rsidR="005F7E60" w:rsidRPr="008A1FA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تدعى </w:t>
      </w:r>
      <w:proofErr w:type="spellStart"/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>به</w:t>
      </w:r>
      <w:proofErr w:type="spellEnd"/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هذه التشريعات من حق المواطنين </w:t>
      </w:r>
      <w:r w:rsidR="00AC5A5E" w:rsidRPr="008A1FAE">
        <w:rPr>
          <w:rFonts w:ascii="Simplified Arabic" w:hAnsi="Simplified Arabic" w:cs="Simplified Arabic"/>
          <w:sz w:val="24"/>
          <w:szCs w:val="24"/>
          <w:rtl/>
        </w:rPr>
        <w:br/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الذين تسرى عليهم </w:t>
      </w:r>
      <w:r w:rsidR="00851420" w:rsidRPr="008A1FAE">
        <w:rPr>
          <w:rFonts w:ascii="Simplified Arabic" w:hAnsi="Simplified Arabic" w:cs="Simplified Arabic"/>
          <w:sz w:val="24"/>
          <w:szCs w:val="24"/>
          <w:rtl/>
        </w:rPr>
        <w:t>أحكامه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في التعويض فإنه من الملاحظ عملياً </w:t>
      </w:r>
      <w:r w:rsidR="00851420" w:rsidRPr="008A1FAE">
        <w:rPr>
          <w:rFonts w:ascii="Simplified Arabic" w:hAnsi="Simplified Arabic" w:cs="Simplified Arabic"/>
          <w:sz w:val="24"/>
          <w:szCs w:val="24"/>
          <w:rtl/>
        </w:rPr>
        <w:t>الآتي</w:t>
      </w:r>
      <w:r w:rsidR="00655B1B" w:rsidRPr="008A1FAE">
        <w:rPr>
          <w:rFonts w:ascii="Simplified Arabic" w:hAnsi="Simplified Arabic" w:cs="Simplified Arabic"/>
          <w:sz w:val="24"/>
          <w:szCs w:val="24"/>
          <w:rtl/>
        </w:rPr>
        <w:t xml:space="preserve"> :- </w:t>
      </w:r>
    </w:p>
    <w:p w:rsidR="00C37206" w:rsidRPr="00B10F36" w:rsidRDefault="00851420" w:rsidP="00B10F36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B10F36">
        <w:rPr>
          <w:rFonts w:ascii="Simplified Arabic" w:hAnsi="Simplified Arabic" w:cs="Simplified Arabic"/>
          <w:sz w:val="24"/>
          <w:szCs w:val="24"/>
          <w:rtl/>
        </w:rPr>
        <w:t>أولا</w:t>
      </w:r>
      <w:r w:rsidR="00655B1B" w:rsidRPr="00B10F36">
        <w:rPr>
          <w:rFonts w:ascii="Simplified Arabic" w:hAnsi="Simplified Arabic" w:cs="Simplified Arabic"/>
          <w:sz w:val="24"/>
          <w:szCs w:val="24"/>
          <w:rtl/>
        </w:rPr>
        <w:t xml:space="preserve"> :</w:t>
      </w:r>
      <w:proofErr w:type="gramEnd"/>
      <w:r w:rsidR="00655B1B" w:rsidRPr="00B10F36">
        <w:rPr>
          <w:rFonts w:ascii="Simplified Arabic" w:hAnsi="Simplified Arabic" w:cs="Simplified Arabic"/>
          <w:sz w:val="24"/>
          <w:szCs w:val="24"/>
          <w:rtl/>
        </w:rPr>
        <w:t xml:space="preserve">- عدم عدالة التعويض </w:t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المقرر وفقاً  للتشريعات ولا تمثل أي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أنصاف</w:t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 لهم </w:t>
      </w:r>
      <w:r w:rsidR="00AC5A5E" w:rsidRPr="00B10F36">
        <w:rPr>
          <w:rFonts w:ascii="Simplified Arabic" w:hAnsi="Simplified Arabic" w:cs="Simplified Arabic"/>
          <w:sz w:val="24"/>
          <w:szCs w:val="24"/>
          <w:rtl/>
        </w:rPr>
        <w:t xml:space="preserve">ودلالة </w:t>
      </w:r>
      <w:r w:rsidR="00AC5A5E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 على ذلك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أن</w:t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 كثيراً منهم وحتى 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الآن</w:t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5A5E" w:rsidRPr="00B10F36">
        <w:rPr>
          <w:rFonts w:ascii="Simplified Arabic" w:hAnsi="Simplified Arabic" w:cs="Simplified Arabic"/>
          <w:sz w:val="24"/>
          <w:szCs w:val="24"/>
          <w:rtl/>
        </w:rPr>
        <w:t xml:space="preserve">امتنع </w:t>
      </w:r>
      <w:r w:rsidR="00C37206" w:rsidRPr="00B10F36">
        <w:rPr>
          <w:rFonts w:ascii="Simplified Arabic" w:hAnsi="Simplified Arabic" w:cs="Simplified Arabic"/>
          <w:sz w:val="24"/>
          <w:szCs w:val="24"/>
          <w:rtl/>
        </w:rPr>
        <w:t xml:space="preserve"> عن استلام التعويض من الدولة .</w:t>
      </w:r>
    </w:p>
    <w:p w:rsidR="00C37206" w:rsidRPr="00B10F36" w:rsidRDefault="00C37206" w:rsidP="00B10F36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B10F36">
        <w:rPr>
          <w:rFonts w:ascii="Simplified Arabic" w:hAnsi="Simplified Arabic" w:cs="Simplified Arabic"/>
          <w:sz w:val="24"/>
          <w:szCs w:val="24"/>
          <w:rtl/>
        </w:rPr>
        <w:t>ثانياً :</w:t>
      </w:r>
      <w:proofErr w:type="gramEnd"/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- عدم </w:t>
      </w:r>
      <w:r w:rsidR="00AC5A5E" w:rsidRPr="00B10F36">
        <w:rPr>
          <w:rFonts w:ascii="Simplified Arabic" w:hAnsi="Simplified Arabic" w:cs="Simplified Arabic"/>
          <w:sz w:val="24"/>
          <w:szCs w:val="24"/>
          <w:rtl/>
        </w:rPr>
        <w:t xml:space="preserve">جدية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الدولة في التعويض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إذا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أن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كثير  من المواطنين الذين  انطبقت عليهم التشريعات المشار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إليها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 لم </w:t>
      </w:r>
      <w:r w:rsidR="00522140">
        <w:rPr>
          <w:rFonts w:ascii="Simplified Arabic" w:hAnsi="Simplified Arabic" w:cs="Simplified Arabic"/>
          <w:sz w:val="24"/>
          <w:szCs w:val="24"/>
          <w:rtl/>
        </w:rPr>
        <w:t>تسوى معاملاتهم  حتى هذا التاريخ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16920" w:rsidRPr="00B10F36" w:rsidRDefault="00C37206" w:rsidP="00B10F36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و</w:t>
      </w:r>
      <w:r w:rsidR="00793CD0" w:rsidRPr="00B10F36">
        <w:rPr>
          <w:rFonts w:ascii="Simplified Arabic" w:hAnsi="Simplified Arabic" w:cs="Simplified Arabic"/>
          <w:sz w:val="24"/>
          <w:szCs w:val="24"/>
          <w:rtl/>
        </w:rPr>
        <w:t>ل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تكريس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أهداف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A38CC" w:rsidRPr="00B10F36">
        <w:rPr>
          <w:rFonts w:ascii="Simplified Arabic" w:hAnsi="Simplified Arabic" w:cs="Simplified Arabic"/>
          <w:sz w:val="24"/>
          <w:szCs w:val="24"/>
          <w:rtl/>
        </w:rPr>
        <w:t xml:space="preserve">النظام في شأن حق الملكية العقارية فقد اصدر مجموعة  من التشريعات </w:t>
      </w:r>
      <w:r w:rsidR="00F42A13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DA38CC" w:rsidRPr="00B10F36">
        <w:rPr>
          <w:rFonts w:ascii="Simplified Arabic" w:hAnsi="Simplified Arabic" w:cs="Simplified Arabic"/>
          <w:sz w:val="24"/>
          <w:szCs w:val="24"/>
          <w:rtl/>
        </w:rPr>
        <w:t xml:space="preserve">ذات الطبيعة الخاصة وذات خطورة على حقوق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الأفراد</w:t>
      </w:r>
      <w:r w:rsidR="00DA38CC" w:rsidRPr="00B10F36">
        <w:rPr>
          <w:rFonts w:ascii="Simplified Arabic" w:hAnsi="Simplified Arabic" w:cs="Simplified Arabic"/>
          <w:sz w:val="24"/>
          <w:szCs w:val="24"/>
          <w:rtl/>
        </w:rPr>
        <w:t xml:space="preserve"> والمجتمع  نوج</w:t>
      </w:r>
      <w:r w:rsidR="008C2409" w:rsidRPr="00B10F36">
        <w:rPr>
          <w:rFonts w:ascii="Simplified Arabic" w:hAnsi="Simplified Arabic" w:cs="Simplified Arabic"/>
          <w:sz w:val="24"/>
          <w:szCs w:val="24"/>
          <w:rtl/>
        </w:rPr>
        <w:t>زها فيما يلي :-</w:t>
      </w:r>
    </w:p>
    <w:p w:rsidR="008C2409" w:rsidRPr="00B10F36" w:rsidRDefault="008C2409" w:rsidP="00F32060">
      <w:pPr>
        <w:pStyle w:val="ListParagraph"/>
        <w:numPr>
          <w:ilvl w:val="0"/>
          <w:numId w:val="3"/>
        </w:numPr>
        <w:tabs>
          <w:tab w:val="left" w:pos="-244"/>
          <w:tab w:val="left" w:pos="-64"/>
          <w:tab w:val="left" w:pos="84"/>
        </w:tabs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القانون رقم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46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1975م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بشأن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793CD0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793CD0" w:rsidRPr="00B10F36">
        <w:rPr>
          <w:rFonts w:ascii="Simplified Arabic" w:hAnsi="Simplified Arabic" w:cs="Simplified Arabic"/>
          <w:sz w:val="24"/>
          <w:szCs w:val="24"/>
          <w:rtl/>
        </w:rPr>
        <w:t>القزمية</w:t>
      </w:r>
      <w:proofErr w:type="spellEnd"/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والذي نص في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أحكامه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على </w:t>
      </w:r>
      <w:r w:rsidR="00F42A13" w:rsidRPr="00B10F36">
        <w:rPr>
          <w:rFonts w:ascii="Simplified Arabic" w:hAnsi="Simplified Arabic" w:cs="Simplified Arabic"/>
          <w:sz w:val="24"/>
          <w:szCs w:val="24"/>
          <w:rtl/>
        </w:rPr>
        <w:t>إ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دارة </w:t>
      </w:r>
      <w:r w:rsidR="00EA79FC" w:rsidRPr="00B10F36">
        <w:rPr>
          <w:rFonts w:ascii="Simplified Arabic" w:hAnsi="Simplified Arabic" w:cs="Simplified Arabic"/>
          <w:sz w:val="24"/>
          <w:szCs w:val="24"/>
          <w:rtl/>
        </w:rPr>
        <w:t xml:space="preserve">واستثمار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F320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EA79FC" w:rsidRPr="00B10F36">
        <w:rPr>
          <w:rFonts w:ascii="Simplified Arabic" w:hAnsi="Simplified Arabic" w:cs="Simplified Arabic"/>
          <w:sz w:val="24"/>
          <w:szCs w:val="24"/>
          <w:rtl/>
        </w:rPr>
        <w:t>القزمية</w:t>
      </w:r>
      <w:proofErr w:type="spellEnd"/>
      <w:r w:rsidR="00EA79FC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وكيفية تملكها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إذا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كانت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لأكثر</w:t>
      </w:r>
      <w:r w:rsidR="00522140">
        <w:rPr>
          <w:rFonts w:ascii="Simplified Arabic" w:hAnsi="Simplified Arabic" w:cs="Simplified Arabic"/>
          <w:sz w:val="24"/>
          <w:szCs w:val="24"/>
          <w:rtl/>
        </w:rPr>
        <w:t xml:space="preserve"> من شخص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00C75" w:rsidRPr="00522140" w:rsidRDefault="008C2409" w:rsidP="00522140">
      <w:pPr>
        <w:pStyle w:val="ListParagraph"/>
        <w:numPr>
          <w:ilvl w:val="0"/>
          <w:numId w:val="3"/>
        </w:numPr>
        <w:tabs>
          <w:tab w:val="left" w:pos="-244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القانون رقم </w:t>
      </w:r>
      <w:r w:rsidRPr="00522140">
        <w:rPr>
          <w:rFonts w:ascii="Simplified Arabic" w:hAnsi="Simplified Arabic" w:cs="Simplified Arabic"/>
          <w:b/>
          <w:bCs/>
          <w:sz w:val="24"/>
          <w:szCs w:val="24"/>
          <w:rtl/>
        </w:rPr>
        <w:t>7</w:t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Pr="00522140">
        <w:rPr>
          <w:rFonts w:ascii="Simplified Arabic" w:hAnsi="Simplified Arabic" w:cs="Simplified Arabic"/>
          <w:b/>
          <w:bCs/>
          <w:sz w:val="24"/>
          <w:szCs w:val="24"/>
          <w:rtl/>
        </w:rPr>
        <w:t>1986م</w:t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53E51" w:rsidRPr="00522140">
        <w:rPr>
          <w:rFonts w:ascii="Simplified Arabic" w:hAnsi="Simplified Arabic" w:cs="Simplified Arabic"/>
          <w:sz w:val="24"/>
          <w:szCs w:val="24"/>
          <w:rtl/>
        </w:rPr>
        <w:t>بإلغاء</w:t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ملكية </w:t>
      </w:r>
      <w:r w:rsidR="003F111F" w:rsidRPr="00522140">
        <w:rPr>
          <w:rFonts w:ascii="Simplified Arabic" w:hAnsi="Simplified Arabic" w:cs="Simplified Arabic"/>
          <w:sz w:val="24"/>
          <w:szCs w:val="24"/>
          <w:rtl/>
        </w:rPr>
        <w:t xml:space="preserve">الأرض </w:t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والذي نص في مادته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t>الأولى</w:t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br/>
      </w:r>
      <w:r w:rsidRPr="005221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t>بأن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 xml:space="preserve"> في الجماهيرية ليست ملكاً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t>لأحد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 xml:space="preserve"> فلا يجوز </w:t>
      </w:r>
      <w:r w:rsidR="00851420" w:rsidRPr="00522140">
        <w:rPr>
          <w:rFonts w:ascii="Simplified Arabic" w:hAnsi="Simplified Arabic" w:cs="Simplified Arabic"/>
          <w:sz w:val="24"/>
          <w:szCs w:val="24"/>
          <w:rtl/>
        </w:rPr>
        <w:t>أن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 xml:space="preserve"> تكون محلاً للتصرفات الناقلة</w:t>
      </w:r>
      <w:r w:rsidR="00522140" w:rsidRPr="0052214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>للملكية وهذا النص واضح الدلالة ويغني بحد ذاته عن أي  تعليق ولا يستحق</w:t>
      </w:r>
      <w:r w:rsidR="0052214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62688" w:rsidRPr="00522140">
        <w:rPr>
          <w:rFonts w:ascii="Simplified Arabic" w:hAnsi="Simplified Arabic" w:cs="Simplified Arabic"/>
          <w:sz w:val="24"/>
          <w:szCs w:val="24"/>
          <w:rtl/>
        </w:rPr>
        <w:t xml:space="preserve">اجتهاد </w:t>
      </w:r>
      <w:r w:rsidR="00522140" w:rsidRPr="00522140">
        <w:rPr>
          <w:rFonts w:ascii="Simplified Arabic" w:hAnsi="Simplified Arabic" w:cs="Simplified Arabic"/>
          <w:sz w:val="24"/>
          <w:szCs w:val="24"/>
          <w:rtl/>
        </w:rPr>
        <w:t xml:space="preserve"> في تفسير  توجهات النظام</w:t>
      </w:r>
      <w:r w:rsidR="00F00C75" w:rsidRPr="0052214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86E81" w:rsidRPr="00B10F36" w:rsidRDefault="00F00C75" w:rsidP="00B10F36">
      <w:pPr>
        <w:pStyle w:val="ListParagraph"/>
        <w:numPr>
          <w:ilvl w:val="0"/>
          <w:numId w:val="3"/>
        </w:numPr>
        <w:tabs>
          <w:tab w:val="left" w:pos="-244"/>
          <w:tab w:val="left" w:pos="-58"/>
          <w:tab w:val="left" w:pos="84"/>
          <w:tab w:val="left" w:pos="226"/>
        </w:tabs>
        <w:spacing w:after="0" w:line="240" w:lineRule="auto"/>
        <w:ind w:left="-58" w:firstLine="0"/>
        <w:jc w:val="lowKashida"/>
        <w:rPr>
          <w:rFonts w:ascii="Simplified Arabic" w:hAnsi="Simplified Arabic" w:cs="Simplified Arabic"/>
          <w:sz w:val="24"/>
          <w:szCs w:val="24"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صدر قانون خاص بشأن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الملكية القبلية </w:t>
      </w:r>
      <w:r w:rsidR="00362688" w:rsidRPr="00B10F36">
        <w:rPr>
          <w:rFonts w:ascii="Simplified Arabic" w:hAnsi="Simplified Arabic" w:cs="Simplified Arabic"/>
          <w:sz w:val="24"/>
          <w:szCs w:val="24"/>
          <w:rtl/>
        </w:rPr>
        <w:t xml:space="preserve">للآبار والأراضي 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الزراعية</w:t>
      </w:r>
      <w:r w:rsidR="00416920" w:rsidRPr="00B10F36">
        <w:rPr>
          <w:rFonts w:ascii="Simplified Arabic" w:hAnsi="Simplified Arabic" w:cs="Simplified Arabic"/>
          <w:sz w:val="24"/>
          <w:szCs w:val="24"/>
          <w:rtl/>
        </w:rPr>
        <w:br/>
        <w:t xml:space="preserve">رقم </w:t>
      </w:r>
      <w:r w:rsidR="00416920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(142)</w:t>
      </w:r>
      <w:r w:rsidR="00416920" w:rsidRPr="00B10F36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416920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1970م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 المستغلة</w:t>
      </w:r>
      <w:r w:rsidR="00416920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أساس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 الحياز</w:t>
      </w:r>
      <w:r w:rsidR="00F42A13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ووضع اليد منذ القدم </w:t>
      </w:r>
      <w:r w:rsidR="00416920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من قبل القبائل الواقعة  في موطنها هذه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والآبار</w:t>
      </w:r>
      <w:r w:rsidR="0005467F" w:rsidRPr="00B10F36">
        <w:rPr>
          <w:rFonts w:ascii="Simplified Arabic" w:hAnsi="Simplified Arabic" w:cs="Simplified Arabic"/>
          <w:sz w:val="24"/>
          <w:szCs w:val="24"/>
          <w:rtl/>
        </w:rPr>
        <w:t xml:space="preserve"> وآلت بموجب</w:t>
      </w:r>
      <w:r w:rsidR="00CF2397" w:rsidRPr="00B10F36">
        <w:rPr>
          <w:rFonts w:ascii="Simplified Arabic" w:hAnsi="Simplified Arabic" w:cs="Simplified Arabic"/>
          <w:sz w:val="24"/>
          <w:szCs w:val="24"/>
          <w:rtl/>
        </w:rPr>
        <w:t>ه</w:t>
      </w:r>
      <w:r w:rsidR="0005467F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F2397" w:rsidRPr="00B10F36">
        <w:rPr>
          <w:rFonts w:ascii="Simplified Arabic" w:hAnsi="Simplified Arabic" w:cs="Simplified Arabic"/>
          <w:sz w:val="24"/>
          <w:szCs w:val="24"/>
          <w:rtl/>
        </w:rPr>
        <w:t>ملكيتها</w:t>
      </w:r>
      <w:r w:rsidR="00CF2397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05467F" w:rsidRPr="00B10F36">
        <w:rPr>
          <w:rFonts w:ascii="Simplified Arabic" w:hAnsi="Simplified Arabic" w:cs="Simplified Arabic"/>
          <w:sz w:val="24"/>
          <w:szCs w:val="24"/>
          <w:rtl/>
        </w:rPr>
        <w:t xml:space="preserve">للدولة 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 xml:space="preserve">أن 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>تدخل الدولة  في هذا الواقع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 xml:space="preserve"> لا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 يوجد  </w:t>
      </w:r>
      <w:proofErr w:type="spellStart"/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>مايبره</w:t>
      </w:r>
      <w:proofErr w:type="spellEnd"/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 xml:space="preserve">مقتضيات </w:t>
      </w:r>
      <w:r w:rsidR="00522140">
        <w:rPr>
          <w:rFonts w:ascii="Simplified Arabic" w:hAnsi="Simplified Arabic" w:cs="Simplified Arabic"/>
          <w:sz w:val="24"/>
          <w:szCs w:val="24"/>
          <w:rtl/>
        </w:rPr>
        <w:t xml:space="preserve"> المصلحة العامة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34A5C" w:rsidRPr="0079613E" w:rsidRDefault="00233955" w:rsidP="0079613E">
      <w:pPr>
        <w:pStyle w:val="ListParagraph"/>
        <w:tabs>
          <w:tab w:val="left" w:pos="-244"/>
          <w:tab w:val="left" w:pos="-58"/>
          <w:tab w:val="left" w:pos="84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 w:hint="cs"/>
          <w:sz w:val="24"/>
          <w:szCs w:val="24"/>
          <w:rtl/>
        </w:rPr>
        <w:t>وأخيرا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فإن النظام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>رأي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>إذا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لم تفلح هذه التشريعات في تحقيق سياساته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>وأهدافه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فقد لجأ 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>إلى</w:t>
      </w:r>
      <w:r w:rsidR="00E86E81" w:rsidRPr="00B10F36">
        <w:rPr>
          <w:rFonts w:ascii="Simplified Arabic" w:hAnsi="Simplified Arabic" w:cs="Simplified Arabic"/>
          <w:sz w:val="24"/>
          <w:szCs w:val="24"/>
          <w:rtl/>
        </w:rPr>
        <w:t xml:space="preserve"> حل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نهائي 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تمثل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>حرق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كافة  التسجيلات العقارية 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 xml:space="preserve">ومستندات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الملكية  والسجلات  </w:t>
      </w:r>
      <w:r w:rsidR="00851420" w:rsidRPr="00B10F36">
        <w:rPr>
          <w:rFonts w:ascii="Simplified Arabic" w:hAnsi="Simplified Arabic" w:cs="Simplified Arabic"/>
          <w:sz w:val="24"/>
          <w:szCs w:val="24"/>
          <w:rtl/>
        </w:rPr>
        <w:t>وإغلاق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مصلحة التسجيل العقاري </w:t>
      </w:r>
      <w:r w:rsidR="00E866D4" w:rsidRPr="00B10F36">
        <w:rPr>
          <w:rFonts w:ascii="Simplified Arabic" w:hAnsi="Simplified Arabic" w:cs="Simplified Arabic"/>
          <w:sz w:val="24"/>
          <w:szCs w:val="24"/>
          <w:rtl/>
        </w:rPr>
        <w:t>أبان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عام </w:t>
      </w:r>
      <w:r w:rsidR="009D5C7C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1986م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ولم يباشر العمل </w:t>
      </w:r>
      <w:r w:rsidR="002A24B6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في عام </w:t>
      </w:r>
      <w:r w:rsidR="009D5C7C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1988م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وهذا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الأجراء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كانت عواقبه  وخيمة على كافة التسجيلات العقارية سواء كانت لصالح الدولة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9D5C7C" w:rsidRPr="00B10F36">
        <w:rPr>
          <w:rFonts w:ascii="Simplified Arabic" w:hAnsi="Simplified Arabic" w:cs="Simplified Arabic"/>
          <w:sz w:val="24"/>
          <w:szCs w:val="24"/>
          <w:rtl/>
        </w:rPr>
        <w:t xml:space="preserve"> الجهات الاعتبارية العامة والخاصة</w:t>
      </w:r>
      <w:r w:rsidR="004A00B7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أو</w:t>
      </w:r>
      <w:r w:rsidR="004A00B7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الأشخاص</w:t>
      </w:r>
      <w:r w:rsidR="004A00B7" w:rsidRPr="00B10F36">
        <w:rPr>
          <w:rFonts w:ascii="Simplified Arabic" w:hAnsi="Simplified Arabic" w:cs="Simplified Arabic"/>
          <w:sz w:val="24"/>
          <w:szCs w:val="24"/>
          <w:rtl/>
        </w:rPr>
        <w:t xml:space="preserve"> الطبيعيين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866D4" w:rsidRPr="0079613E">
        <w:rPr>
          <w:rFonts w:ascii="Simplified Arabic" w:hAnsi="Simplified Arabic" w:cs="Simplified Arabic"/>
          <w:sz w:val="24"/>
          <w:szCs w:val="24"/>
          <w:rtl/>
        </w:rPr>
        <w:t>و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لا زالت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أثار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 هذه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الأجراء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 وتبعاته  قائمة وسيظل تأثيرها  قائماً لعشرات السنين وخصوصاً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A24B6" w:rsidRPr="0079613E">
        <w:rPr>
          <w:rFonts w:ascii="Simplified Arabic" w:hAnsi="Simplified Arabic" w:cs="Simplified Arabic"/>
          <w:sz w:val="24"/>
          <w:szCs w:val="24"/>
          <w:rtl/>
        </w:rPr>
        <w:t>أ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ن القانون رقم </w:t>
      </w:r>
      <w:r w:rsidR="004A00B7" w:rsidRPr="0079613E">
        <w:rPr>
          <w:rFonts w:ascii="Simplified Arabic" w:hAnsi="Simplified Arabic" w:cs="Simplified Arabic"/>
          <w:b/>
          <w:bCs/>
          <w:sz w:val="24"/>
          <w:szCs w:val="24"/>
          <w:rtl/>
        </w:rPr>
        <w:t>11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4A00B7" w:rsidRPr="0079613E">
        <w:rPr>
          <w:rFonts w:ascii="Simplified Arabic" w:hAnsi="Simplified Arabic" w:cs="Simplified Arabic"/>
          <w:b/>
          <w:bCs/>
          <w:sz w:val="24"/>
          <w:szCs w:val="24"/>
          <w:rtl/>
        </w:rPr>
        <w:t>1988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م بشأن التسجيل العقاري نص على  </w:t>
      </w:r>
      <w:r w:rsidR="002A24B6" w:rsidRPr="0079613E">
        <w:rPr>
          <w:rFonts w:ascii="Simplified Arabic" w:hAnsi="Simplified Arabic" w:cs="Simplified Arabic"/>
          <w:sz w:val="24"/>
          <w:szCs w:val="24"/>
          <w:rtl/>
        </w:rPr>
        <w:t>أ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نه </w:t>
      </w:r>
      <w:r w:rsidR="00121232" w:rsidRPr="0079613E">
        <w:rPr>
          <w:rFonts w:ascii="Simplified Arabic" w:hAnsi="Simplified Arabic" w:cs="Simplified Arabic"/>
          <w:sz w:val="24"/>
          <w:szCs w:val="24"/>
          <w:rtl/>
        </w:rPr>
        <w:t>لا يعتد بأي مستند صادر قبل نفاذه بحيث أن مستندات الملكية التي في حياز</w:t>
      </w:r>
      <w:r w:rsidR="001F733B" w:rsidRPr="0079613E">
        <w:rPr>
          <w:rFonts w:ascii="Simplified Arabic" w:hAnsi="Simplified Arabic" w:cs="Simplified Arabic"/>
          <w:sz w:val="24"/>
          <w:szCs w:val="24"/>
          <w:rtl/>
        </w:rPr>
        <w:t>ة</w:t>
      </w:r>
      <w:r w:rsidR="00121232" w:rsidRPr="0079613E">
        <w:rPr>
          <w:rFonts w:ascii="Simplified Arabic" w:hAnsi="Simplified Arabic" w:cs="Simplified Arabic"/>
          <w:sz w:val="24"/>
          <w:szCs w:val="24"/>
          <w:rtl/>
        </w:rPr>
        <w:t xml:space="preserve">  المواطنين لا تعتبر مستنداً قانونياً صالح </w:t>
      </w:r>
      <w:r w:rsidR="001F733B" w:rsidRPr="0079613E">
        <w:rPr>
          <w:rFonts w:ascii="Simplified Arabic" w:hAnsi="Simplified Arabic" w:cs="Simplified Arabic"/>
          <w:sz w:val="24"/>
          <w:szCs w:val="24"/>
          <w:rtl/>
        </w:rPr>
        <w:t>لإجراء</w:t>
      </w:r>
      <w:r w:rsidR="00121232" w:rsidRPr="0079613E">
        <w:rPr>
          <w:rFonts w:ascii="Simplified Arabic" w:hAnsi="Simplified Arabic" w:cs="Simplified Arabic"/>
          <w:sz w:val="24"/>
          <w:szCs w:val="24"/>
          <w:rtl/>
        </w:rPr>
        <w:t xml:space="preserve"> تسجيل جديد طبقاً </w:t>
      </w:r>
      <w:r w:rsidR="001F733B" w:rsidRPr="0079613E">
        <w:rPr>
          <w:rFonts w:ascii="Simplified Arabic" w:hAnsi="Simplified Arabic" w:cs="Simplified Arabic"/>
          <w:sz w:val="24"/>
          <w:szCs w:val="24"/>
          <w:rtl/>
        </w:rPr>
        <w:t>لأحكامه</w:t>
      </w:r>
      <w:r w:rsidR="00121232" w:rsidRPr="0079613E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A00B7" w:rsidRPr="0079613E" w:rsidRDefault="00694E0D" w:rsidP="0079613E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أن سياسات</w:t>
      </w:r>
      <w:r w:rsidR="004A00B7" w:rsidRPr="00B10F36">
        <w:rPr>
          <w:rFonts w:ascii="Simplified Arabic" w:hAnsi="Simplified Arabic" w:cs="Simplified Arabic"/>
          <w:sz w:val="24"/>
          <w:szCs w:val="24"/>
          <w:rtl/>
        </w:rPr>
        <w:t xml:space="preserve"> النظام والتشريعات التي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أصدرها كانت لها</w:t>
      </w:r>
      <w:r w:rsidR="004A00B7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عواقب وخيمة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 xml:space="preserve">نوجز بعض منها فيما </w:t>
      </w:r>
      <w:proofErr w:type="gramStart"/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>يلي :</w:t>
      </w:r>
      <w:proofErr w:type="gramEnd"/>
      <w:r w:rsidR="004A00B7" w:rsidRPr="0079613E">
        <w:rPr>
          <w:rFonts w:ascii="Simplified Arabic" w:hAnsi="Simplified Arabic" w:cs="Simplified Arabic"/>
          <w:sz w:val="24"/>
          <w:szCs w:val="24"/>
          <w:rtl/>
        </w:rPr>
        <w:t>-</w:t>
      </w:r>
    </w:p>
    <w:p w:rsidR="00FE6589" w:rsidRPr="00B10F36" w:rsidRDefault="00851FB6" w:rsidP="00B10F36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B10F36">
        <w:rPr>
          <w:rFonts w:ascii="Simplified Arabic" w:hAnsi="Simplified Arabic" w:cs="Simplified Arabic"/>
          <w:sz w:val="24"/>
          <w:szCs w:val="24"/>
          <w:rtl/>
        </w:rPr>
        <w:t>أولاً</w:t>
      </w:r>
      <w:proofErr w:type="gramEnd"/>
      <w:r w:rsidRPr="00B10F36">
        <w:rPr>
          <w:rFonts w:ascii="Simplified Arabic" w:hAnsi="Simplified Arabic" w:cs="Simplified Arabic"/>
          <w:sz w:val="24"/>
          <w:szCs w:val="24"/>
          <w:rtl/>
        </w:rPr>
        <w:t>:-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 مصادرة </w:t>
      </w:r>
      <w:r w:rsidR="00694E0D" w:rsidRPr="00B10F36">
        <w:rPr>
          <w:rFonts w:ascii="Simplified Arabic" w:hAnsi="Simplified Arabic" w:cs="Simplified Arabic"/>
          <w:sz w:val="24"/>
          <w:szCs w:val="24"/>
          <w:rtl/>
        </w:rPr>
        <w:t>وتأميم أملاك الليبيين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 دون وجه </w:t>
      </w:r>
      <w:r w:rsidR="00694E0D" w:rsidRPr="00B10F36">
        <w:rPr>
          <w:rFonts w:ascii="Simplified Arabic" w:hAnsi="Simplified Arabic" w:cs="Simplified Arabic"/>
          <w:sz w:val="24"/>
          <w:szCs w:val="24"/>
          <w:rtl/>
        </w:rPr>
        <w:t>حق ولا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 يخدم أي غرض </w:t>
      </w:r>
      <w:r w:rsidR="00694E0D" w:rsidRPr="00B10F36">
        <w:rPr>
          <w:rFonts w:ascii="Simplified Arabic" w:hAnsi="Simplified Arabic" w:cs="Simplified Arabic"/>
          <w:sz w:val="24"/>
          <w:szCs w:val="24"/>
          <w:rtl/>
        </w:rPr>
        <w:t>له نفع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 عام وتبرره مقتضيات المصلحة </w:t>
      </w:r>
      <w:r w:rsidR="00694E0D" w:rsidRPr="00B10F36">
        <w:rPr>
          <w:rFonts w:ascii="Simplified Arabic" w:hAnsi="Simplified Arabic" w:cs="Simplified Arabic"/>
          <w:sz w:val="24"/>
          <w:szCs w:val="24"/>
          <w:rtl/>
        </w:rPr>
        <w:t>العامة.</w:t>
      </w:r>
    </w:p>
    <w:p w:rsidR="00783313" w:rsidRPr="0079613E" w:rsidRDefault="00AA3DA3" w:rsidP="0079613E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B10F36">
        <w:rPr>
          <w:rFonts w:ascii="Simplified Arabic" w:hAnsi="Simplified Arabic" w:cs="Simplified Arabic"/>
          <w:sz w:val="24"/>
          <w:szCs w:val="24"/>
          <w:rtl/>
        </w:rPr>
        <w:t>ثانياً</w:t>
      </w:r>
      <w:proofErr w:type="gramEnd"/>
      <w:r w:rsidRPr="00B10F36">
        <w:rPr>
          <w:rFonts w:ascii="Simplified Arabic" w:hAnsi="Simplified Arabic" w:cs="Simplified Arabic"/>
          <w:sz w:val="24"/>
          <w:szCs w:val="24"/>
          <w:rtl/>
        </w:rPr>
        <w:t>: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- التوقف </w:t>
      </w:r>
      <w:r w:rsidR="008E444F" w:rsidRPr="00B10F36">
        <w:rPr>
          <w:rFonts w:ascii="Simplified Arabic" w:hAnsi="Simplified Arabic" w:cs="Simplified Arabic"/>
          <w:sz w:val="24"/>
          <w:szCs w:val="24"/>
          <w:rtl/>
        </w:rPr>
        <w:t xml:space="preserve">الكلي 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عن النشاط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>الاستثماري في</w:t>
      </w:r>
      <w:r w:rsidR="00FE6589" w:rsidRPr="00B10F36">
        <w:rPr>
          <w:rFonts w:ascii="Simplified Arabic" w:hAnsi="Simplified Arabic" w:cs="Simplified Arabic"/>
          <w:sz w:val="24"/>
          <w:szCs w:val="24"/>
          <w:rtl/>
        </w:rPr>
        <w:t xml:space="preserve"> المج</w:t>
      </w:r>
      <w:r w:rsidR="00BE4002" w:rsidRPr="00B10F36">
        <w:rPr>
          <w:rFonts w:ascii="Simplified Arabic" w:hAnsi="Simplified Arabic" w:cs="Simplified Arabic"/>
          <w:sz w:val="24"/>
          <w:szCs w:val="24"/>
          <w:rtl/>
        </w:rPr>
        <w:t>ال العقاري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9613E">
        <w:rPr>
          <w:rFonts w:ascii="Simplified Arabic" w:hAnsi="Simplified Arabic" w:cs="Simplified Arabic"/>
          <w:sz w:val="24"/>
          <w:szCs w:val="24"/>
          <w:rtl/>
        </w:rPr>
        <w:t>من قبل القطاع الخاص</w:t>
      </w:r>
      <w:r w:rsidR="00BE4002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والأفراد</w:t>
      </w:r>
      <w:r w:rsidR="00BE4002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610A" w:rsidRPr="0079613E">
        <w:rPr>
          <w:rFonts w:ascii="Simplified Arabic" w:hAnsi="Simplified Arabic" w:cs="Simplified Arabic"/>
          <w:sz w:val="24"/>
          <w:szCs w:val="24"/>
          <w:rtl/>
        </w:rPr>
        <w:t>باعتبار</w:t>
      </w:r>
      <w:r w:rsidR="00BE4002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24B6" w:rsidRPr="0079613E">
        <w:rPr>
          <w:rFonts w:ascii="Simplified Arabic" w:hAnsi="Simplified Arabic" w:cs="Simplified Arabic"/>
          <w:sz w:val="24"/>
          <w:szCs w:val="24"/>
          <w:rtl/>
        </w:rPr>
        <w:t>أ</w:t>
      </w:r>
      <w:r w:rsidR="00BE4002" w:rsidRPr="0079613E">
        <w:rPr>
          <w:rFonts w:ascii="Simplified Arabic" w:hAnsi="Simplified Arabic" w:cs="Simplified Arabic"/>
          <w:sz w:val="24"/>
          <w:szCs w:val="24"/>
          <w:rtl/>
        </w:rPr>
        <w:t xml:space="preserve">نه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إجراء</w:t>
      </w:r>
      <w:r w:rsidR="00BE4002" w:rsidRPr="0079613E">
        <w:rPr>
          <w:rFonts w:ascii="Simplified Arabic" w:hAnsi="Simplified Arabic" w:cs="Simplified Arabic"/>
          <w:sz w:val="24"/>
          <w:szCs w:val="24"/>
          <w:rtl/>
        </w:rPr>
        <w:t xml:space="preserve"> غير مشروع ولا تجيزه </w:t>
      </w:r>
      <w:r w:rsidR="00522140" w:rsidRPr="0079613E">
        <w:rPr>
          <w:rFonts w:ascii="Simplified Arabic" w:hAnsi="Simplified Arabic" w:cs="Simplified Arabic"/>
          <w:sz w:val="24"/>
          <w:szCs w:val="24"/>
          <w:rtl/>
        </w:rPr>
        <w:t>التشريعات النافذة</w:t>
      </w:r>
      <w:r w:rsidR="00783313" w:rsidRPr="0079613E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232B1" w:rsidRPr="0079613E" w:rsidRDefault="00783313" w:rsidP="0079613E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ثالثاً :- خلق مشاكل اجتماعية بين الشعب الليبي لا زالت 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أثارها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قائمة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 xml:space="preserve">ولن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تنتهي وهذا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آمر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طبيعي حيث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أن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النظام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 xml:space="preserve">قام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بمصادر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>ة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أملاك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الناس</w:t>
      </w:r>
      <w:r w:rsidR="0079613E" w:rsidRP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وتخصيصها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لآخرين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وهذا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الأجراء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 مخالفاً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 xml:space="preserve">للفطرة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الإنسانية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>فضلاً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عن كونه</w:t>
      </w:r>
      <w:r w:rsidR="0079613E" w:rsidRP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اغتصاب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 xml:space="preserve">لحقهم 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الذي </w:t>
      </w:r>
      <w:r w:rsidR="008E444F" w:rsidRPr="0079613E">
        <w:rPr>
          <w:rFonts w:ascii="Simplified Arabic" w:hAnsi="Simplified Arabic" w:cs="Simplified Arabic"/>
          <w:sz w:val="24"/>
          <w:szCs w:val="24"/>
          <w:rtl/>
        </w:rPr>
        <w:t xml:space="preserve">تصونه الشريعة 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وأعرافهم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 xml:space="preserve">  المستقرة في  وجدانهم </w:t>
      </w:r>
      <w:r w:rsidR="00C70CE9" w:rsidRPr="0079613E">
        <w:rPr>
          <w:rFonts w:ascii="Simplified Arabic" w:hAnsi="Simplified Arabic" w:cs="Simplified Arabic"/>
          <w:sz w:val="24"/>
          <w:szCs w:val="24"/>
          <w:rtl/>
        </w:rPr>
        <w:t>وضمائرهم</w:t>
      </w:r>
      <w:r w:rsidR="006232B1" w:rsidRPr="0079613E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C7D91" w:rsidRPr="0079613E" w:rsidRDefault="006232B1" w:rsidP="0079613E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أن السياسات  التي </w:t>
      </w:r>
      <w:r w:rsidR="008E444F" w:rsidRPr="00B10F36">
        <w:rPr>
          <w:rFonts w:ascii="Simplified Arabic" w:hAnsi="Simplified Arabic" w:cs="Simplified Arabic"/>
          <w:sz w:val="24"/>
          <w:szCs w:val="24"/>
          <w:rtl/>
        </w:rPr>
        <w:t xml:space="preserve">فرضها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النظام </w:t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 xml:space="preserve"> كانت لها </w:t>
      </w:r>
      <w:r w:rsidR="00C70CE9" w:rsidRPr="00B10F36">
        <w:rPr>
          <w:rFonts w:ascii="Simplified Arabic" w:hAnsi="Simplified Arabic" w:cs="Simplified Arabic"/>
          <w:sz w:val="24"/>
          <w:szCs w:val="24"/>
          <w:rtl/>
        </w:rPr>
        <w:t>انعكاساتها</w:t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 xml:space="preserve">  السلبية  عقب ثورة </w:t>
      </w:r>
      <w:r w:rsidR="005C7DA9"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17 فبراير</w:t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20B47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>على الوضع العقاري  وملكي</w:t>
      </w:r>
      <w:r w:rsidR="008E444F" w:rsidRPr="00B10F36">
        <w:rPr>
          <w:rFonts w:ascii="Simplified Arabic" w:hAnsi="Simplified Arabic" w:cs="Simplified Arabic"/>
          <w:sz w:val="24"/>
          <w:szCs w:val="24"/>
          <w:rtl/>
        </w:rPr>
        <w:t>ة</w:t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 xml:space="preserve"> الدولة  والأفراد 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إذ</w:t>
      </w:r>
      <w:r w:rsidR="005C7DA9" w:rsidRPr="00B10F36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 غياب 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أجهزة</w:t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  الدولة  الفاعلة  </w:t>
      </w:r>
      <w:r w:rsidR="00F9310E" w:rsidRPr="00B10F36">
        <w:rPr>
          <w:rFonts w:ascii="Simplified Arabic" w:hAnsi="Simplified Arabic" w:cs="Simplified Arabic"/>
          <w:sz w:val="24"/>
          <w:szCs w:val="24"/>
          <w:rtl/>
        </w:rPr>
        <w:br/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ترك  </w:t>
      </w:r>
      <w:r w:rsidR="00F9310E" w:rsidRPr="00B10F36">
        <w:rPr>
          <w:rFonts w:ascii="Simplified Arabic" w:hAnsi="Simplified Arabic" w:cs="Simplified Arabic"/>
          <w:sz w:val="24"/>
          <w:szCs w:val="24"/>
          <w:rtl/>
        </w:rPr>
        <w:t xml:space="preserve">الحبل على الغارب </w:t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 لكثير من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الأفراد</w:t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 حيث انتشرت ظاهرة  الاستيلاء على 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37282B" w:rsidRPr="00B10F36">
        <w:rPr>
          <w:rFonts w:ascii="Simplified Arabic" w:hAnsi="Simplified Arabic" w:cs="Simplified Arabic"/>
          <w:sz w:val="24"/>
          <w:szCs w:val="24"/>
          <w:rtl/>
        </w:rPr>
        <w:t xml:space="preserve">  والبناء العشوائي وضياع كثير من الحقوق والنزاعات وصلت لحد استعمال السلاح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>وفي حالة عدم التدخل العاجل  فإن  هناك واقع  غير  قانوني  سوف يكرس  نفسه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 xml:space="preserve">وسوف يكون حملاً </w:t>
      </w:r>
      <w:r w:rsidR="00590966" w:rsidRPr="0079613E">
        <w:rPr>
          <w:rFonts w:ascii="Simplified Arabic" w:hAnsi="Simplified Arabic" w:cs="Simplified Arabic"/>
          <w:sz w:val="24"/>
          <w:szCs w:val="24"/>
          <w:rtl/>
        </w:rPr>
        <w:t xml:space="preserve">ثقيلاً 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 xml:space="preserve"> يصعب  معالجته من قبل الدولة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بالإضافة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51FB6" w:rsidRPr="0079613E">
        <w:rPr>
          <w:rFonts w:ascii="Simplified Arabic" w:hAnsi="Simplified Arabic" w:cs="Simplified Arabic"/>
          <w:sz w:val="24"/>
          <w:szCs w:val="24"/>
          <w:rtl/>
        </w:rPr>
        <w:t>إلى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0966" w:rsidRPr="0079613E">
        <w:rPr>
          <w:rFonts w:ascii="Simplified Arabic" w:hAnsi="Simplified Arabic" w:cs="Simplified Arabic"/>
          <w:sz w:val="24"/>
          <w:szCs w:val="24"/>
          <w:rtl/>
        </w:rPr>
        <w:t>ما خلفه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>النظام  السابق  من واقع مرير</w:t>
      </w:r>
      <w:r w:rsidR="00590966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3B8A" w:rsidRPr="0079613E">
        <w:rPr>
          <w:rFonts w:ascii="Simplified Arabic" w:hAnsi="Simplified Arabic" w:cs="Simplified Arabic"/>
          <w:sz w:val="24"/>
          <w:szCs w:val="24"/>
          <w:rtl/>
        </w:rPr>
        <w:t>أصاب</w:t>
      </w:r>
      <w:r w:rsidR="00590966" w:rsidRPr="007961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22140" w:rsidRPr="0079613E">
        <w:rPr>
          <w:rFonts w:ascii="Simplified Arabic" w:hAnsi="Simplified Arabic" w:cs="Simplified Arabic"/>
          <w:sz w:val="24"/>
          <w:szCs w:val="24"/>
          <w:rtl/>
        </w:rPr>
        <w:t xml:space="preserve"> جل الليبيين</w:t>
      </w:r>
      <w:r w:rsidR="0037282B" w:rsidRPr="0079613E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9216A" w:rsidRPr="008F26BD" w:rsidRDefault="00703749" w:rsidP="008F26BD">
      <w:pPr>
        <w:pStyle w:val="ListParagraph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كما أن مجلس </w:t>
      </w:r>
      <w:r w:rsidR="002F3B8A" w:rsidRPr="00B10F36">
        <w:rPr>
          <w:rFonts w:ascii="Simplified Arabic" w:hAnsi="Simplified Arabic" w:cs="Simplified Arabic"/>
          <w:sz w:val="24"/>
          <w:szCs w:val="24"/>
          <w:rtl/>
        </w:rPr>
        <w:t xml:space="preserve">قيادة 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الثورة أصدر قراراً بتاريخ </w:t>
      </w:r>
      <w:r w:rsidRPr="00B10F36">
        <w:rPr>
          <w:rFonts w:ascii="Simplified Arabic" w:hAnsi="Simplified Arabic" w:cs="Simplified Arabic"/>
          <w:b/>
          <w:bCs/>
          <w:sz w:val="24"/>
          <w:szCs w:val="24"/>
          <w:rtl/>
        </w:rPr>
        <w:t>(21/07/1970م)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467F" w:rsidRPr="00B10F36">
        <w:rPr>
          <w:rFonts w:ascii="Simplified Arabic" w:hAnsi="Simplified Arabic" w:cs="Simplified Arabic"/>
          <w:sz w:val="24"/>
          <w:szCs w:val="24"/>
          <w:rtl/>
        </w:rPr>
        <w:t>ي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قضي بأن تعود لملكية الشعب  الليبي  كافة العقارات  المملوكة  </w:t>
      </w:r>
      <w:proofErr w:type="spellStart"/>
      <w:r w:rsidR="0031610A" w:rsidRPr="00B10F36">
        <w:rPr>
          <w:rFonts w:ascii="Simplified Arabic" w:hAnsi="Simplified Arabic" w:cs="Simplified Arabic"/>
          <w:sz w:val="24"/>
          <w:szCs w:val="24"/>
          <w:rtl/>
        </w:rPr>
        <w:t>للطليان</w:t>
      </w:r>
      <w:proofErr w:type="spellEnd"/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سواء كانت </w:t>
      </w:r>
      <w:r w:rsidR="0031610A" w:rsidRPr="00B10F36">
        <w:rPr>
          <w:rFonts w:ascii="Simplified Arabic" w:hAnsi="Simplified Arabic" w:cs="Simplified Arabic"/>
          <w:sz w:val="24"/>
          <w:szCs w:val="24"/>
          <w:rtl/>
        </w:rPr>
        <w:t>أراض</w:t>
      </w:r>
      <w:r w:rsidRPr="00B10F36">
        <w:rPr>
          <w:rFonts w:ascii="Simplified Arabic" w:hAnsi="Simplified Arabic" w:cs="Simplified Arabic"/>
          <w:sz w:val="24"/>
          <w:szCs w:val="24"/>
          <w:rtl/>
        </w:rPr>
        <w:t xml:space="preserve"> زراعية</w:t>
      </w:r>
      <w:r w:rsidR="008F26B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أو</w:t>
      </w:r>
      <w:r w:rsidR="002F3B8A" w:rsidRPr="008F26BD">
        <w:rPr>
          <w:rFonts w:ascii="Simplified Arabic" w:hAnsi="Simplified Arabic" w:cs="Simplified Arabic"/>
          <w:sz w:val="24"/>
          <w:szCs w:val="24"/>
          <w:rtl/>
        </w:rPr>
        <w:t xml:space="preserve"> بور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مباني 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أراضي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فضاء  دون أن </w:t>
      </w:r>
      <w:proofErr w:type="spellStart"/>
      <w:r w:rsidRPr="008F26BD">
        <w:rPr>
          <w:rFonts w:ascii="Simplified Arabic" w:hAnsi="Simplified Arabic" w:cs="Simplified Arabic"/>
          <w:sz w:val="24"/>
          <w:szCs w:val="24"/>
          <w:rtl/>
        </w:rPr>
        <w:t>ينص</w:t>
      </w:r>
      <w:proofErr w:type="spellEnd"/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 على </w:t>
      </w:r>
      <w:r w:rsidR="002F3B8A" w:rsidRPr="008F26BD">
        <w:rPr>
          <w:rFonts w:ascii="Simplified Arabic" w:hAnsi="Simplified Arabic" w:cs="Simplified Arabic"/>
          <w:sz w:val="24"/>
          <w:szCs w:val="24"/>
          <w:rtl/>
        </w:rPr>
        <w:t xml:space="preserve">حقهم 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في التعويض</w:t>
      </w:r>
      <w:r w:rsidR="008F26B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تم 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أعقب</w:t>
      </w:r>
      <w:r w:rsidRPr="008F26BD">
        <w:rPr>
          <w:rFonts w:ascii="Simplified Arabic" w:hAnsi="Simplified Arabic" w:cs="Simplified Arabic"/>
          <w:sz w:val="24"/>
          <w:szCs w:val="24"/>
          <w:rtl/>
        </w:rPr>
        <w:t xml:space="preserve"> هذا  القرار  </w:t>
      </w:r>
      <w:r w:rsidR="0031610A" w:rsidRPr="008F26BD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587AAB" w:rsidRPr="008F26BD">
        <w:rPr>
          <w:rFonts w:ascii="Simplified Arabic" w:hAnsi="Simplified Arabic" w:cs="Simplified Arabic"/>
          <w:sz w:val="24"/>
          <w:szCs w:val="24"/>
          <w:rtl/>
        </w:rPr>
        <w:t xml:space="preserve">  القانون رقم  </w:t>
      </w:r>
      <w:r w:rsidR="00587AAB" w:rsidRPr="008F26BD">
        <w:rPr>
          <w:rFonts w:ascii="Simplified Arabic" w:hAnsi="Simplified Arabic" w:cs="Simplified Arabic"/>
          <w:b/>
          <w:bCs/>
          <w:sz w:val="24"/>
          <w:szCs w:val="24"/>
          <w:rtl/>
        </w:rPr>
        <w:t>(50)</w:t>
      </w:r>
      <w:r w:rsidR="00587AAB" w:rsidRPr="008F26BD">
        <w:rPr>
          <w:rFonts w:ascii="Simplified Arabic" w:hAnsi="Simplified Arabic" w:cs="Simplified Arabic"/>
          <w:sz w:val="24"/>
          <w:szCs w:val="24"/>
          <w:rtl/>
        </w:rPr>
        <w:t xml:space="preserve"> لسنة </w:t>
      </w:r>
      <w:r w:rsidR="00587AAB" w:rsidRPr="008F26BD">
        <w:rPr>
          <w:rFonts w:ascii="Simplified Arabic" w:hAnsi="Simplified Arabic" w:cs="Simplified Arabic"/>
          <w:b/>
          <w:bCs/>
          <w:sz w:val="24"/>
          <w:szCs w:val="24"/>
          <w:rtl/>
        </w:rPr>
        <w:t>1974م</w:t>
      </w:r>
      <w:r w:rsidR="00587AAB" w:rsidRPr="008F26BD">
        <w:rPr>
          <w:rFonts w:ascii="Simplified Arabic" w:hAnsi="Simplified Arabic" w:cs="Simplified Arabic"/>
          <w:sz w:val="24"/>
          <w:szCs w:val="24"/>
          <w:rtl/>
        </w:rPr>
        <w:t xml:space="preserve"> بشأن رد العقارات  </w:t>
      </w:r>
      <w:r w:rsidR="00E55705" w:rsidRPr="008F26BD">
        <w:rPr>
          <w:rFonts w:ascii="Simplified Arabic" w:hAnsi="Simplified Arabic" w:cs="Simplified Arabic"/>
          <w:sz w:val="24"/>
          <w:szCs w:val="24"/>
          <w:rtl/>
        </w:rPr>
        <w:br/>
      </w:r>
      <w:r w:rsidR="00587AAB" w:rsidRPr="008F26BD">
        <w:rPr>
          <w:rFonts w:ascii="Simplified Arabic" w:hAnsi="Simplified Arabic" w:cs="Simplified Arabic"/>
          <w:sz w:val="24"/>
          <w:szCs w:val="24"/>
          <w:rtl/>
        </w:rPr>
        <w:t xml:space="preserve">المصادرة  </w:t>
      </w:r>
      <w:r w:rsidR="002F3B8A" w:rsidRPr="008F26BD">
        <w:rPr>
          <w:rFonts w:ascii="Simplified Arabic" w:hAnsi="Simplified Arabic" w:cs="Simplified Arabic"/>
          <w:sz w:val="24"/>
          <w:szCs w:val="24"/>
          <w:rtl/>
        </w:rPr>
        <w:t>أو المغ</w:t>
      </w:r>
      <w:r w:rsidR="00834A5C" w:rsidRPr="008F26BD">
        <w:rPr>
          <w:rFonts w:ascii="Simplified Arabic" w:hAnsi="Simplified Arabic" w:cs="Simplified Arabic"/>
          <w:sz w:val="24"/>
          <w:szCs w:val="24"/>
          <w:rtl/>
        </w:rPr>
        <w:t>ص</w:t>
      </w:r>
      <w:r w:rsidR="002F3B8A" w:rsidRPr="008F26BD">
        <w:rPr>
          <w:rFonts w:ascii="Simplified Arabic" w:hAnsi="Simplified Arabic" w:cs="Simplified Arabic"/>
          <w:sz w:val="24"/>
          <w:szCs w:val="24"/>
          <w:rtl/>
        </w:rPr>
        <w:t xml:space="preserve">وبة </w:t>
      </w:r>
      <w:r w:rsidR="00E55705" w:rsidRPr="008F26BD">
        <w:rPr>
          <w:rFonts w:ascii="Simplified Arabic" w:hAnsi="Simplified Arabic" w:cs="Simplified Arabic"/>
          <w:sz w:val="24"/>
          <w:szCs w:val="24"/>
          <w:rtl/>
        </w:rPr>
        <w:t xml:space="preserve"> أو التعويض عنها وعملياً كانت نتائج هذه القرارات </w:t>
      </w:r>
      <w:proofErr w:type="spellStart"/>
      <w:r w:rsidR="00E55705" w:rsidRPr="008F26BD">
        <w:rPr>
          <w:rFonts w:ascii="Simplified Arabic" w:hAnsi="Simplified Arabic" w:cs="Simplified Arabic"/>
          <w:sz w:val="24"/>
          <w:szCs w:val="24"/>
          <w:rtl/>
        </w:rPr>
        <w:t>مايلي</w:t>
      </w:r>
      <w:proofErr w:type="spellEnd"/>
      <w:r w:rsidR="00E55705" w:rsidRPr="008F26BD">
        <w:rPr>
          <w:rFonts w:ascii="Simplified Arabic" w:hAnsi="Simplified Arabic" w:cs="Simplified Arabic"/>
          <w:sz w:val="24"/>
          <w:szCs w:val="24"/>
          <w:rtl/>
        </w:rPr>
        <w:t xml:space="preserve"> :-</w:t>
      </w:r>
    </w:p>
    <w:p w:rsidR="00E55705" w:rsidRPr="00F32060" w:rsidRDefault="00F32060" w:rsidP="00F32060">
      <w:pPr>
        <w:pStyle w:val="ListParagraph"/>
        <w:numPr>
          <w:ilvl w:val="0"/>
          <w:numId w:val="4"/>
        </w:numPr>
        <w:tabs>
          <w:tab w:val="left" w:pos="-244"/>
          <w:tab w:val="left" w:pos="84"/>
          <w:tab w:val="left" w:pos="226"/>
        </w:tabs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="00E55705" w:rsidRPr="00B10F36">
        <w:rPr>
          <w:rFonts w:ascii="Simplified Arabic" w:hAnsi="Simplified Arabic" w:cs="Simplified Arabic"/>
          <w:sz w:val="24"/>
          <w:szCs w:val="24"/>
          <w:rtl/>
        </w:rPr>
        <w:t>أن</w:t>
      </w:r>
      <w:proofErr w:type="gramEnd"/>
      <w:r w:rsidR="00E55705" w:rsidRPr="00B10F36">
        <w:rPr>
          <w:rFonts w:ascii="Simplified Arabic" w:hAnsi="Simplified Arabic" w:cs="Simplified Arabic"/>
          <w:sz w:val="24"/>
          <w:szCs w:val="24"/>
          <w:rtl/>
        </w:rPr>
        <w:t xml:space="preserve"> رد </w:t>
      </w:r>
      <w:r w:rsidR="00C70CE9" w:rsidRPr="00B10F36">
        <w:rPr>
          <w:rFonts w:ascii="Simplified Arabic" w:hAnsi="Simplified Arabic" w:cs="Simplified Arabic"/>
          <w:sz w:val="24"/>
          <w:szCs w:val="24"/>
          <w:rtl/>
        </w:rPr>
        <w:t>العقارات المصادرة</w:t>
      </w:r>
      <w:r w:rsidR="00E55705" w:rsidRPr="00B10F36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C70CE9" w:rsidRPr="00B10F36">
        <w:rPr>
          <w:rFonts w:ascii="Simplified Arabic" w:hAnsi="Simplified Arabic" w:cs="Simplified Arabic"/>
          <w:sz w:val="24"/>
          <w:szCs w:val="24"/>
          <w:rtl/>
        </w:rPr>
        <w:t>قبل الحكومة</w:t>
      </w:r>
      <w:r w:rsidR="00E55705" w:rsidRPr="00B10F36">
        <w:rPr>
          <w:rFonts w:ascii="Simplified Arabic" w:hAnsi="Simplified Arabic" w:cs="Simplified Arabic"/>
          <w:sz w:val="24"/>
          <w:szCs w:val="24"/>
          <w:rtl/>
        </w:rPr>
        <w:t xml:space="preserve"> الاستعمارية </w:t>
      </w:r>
      <w:r w:rsidR="00C70CE9" w:rsidRPr="00B10F36">
        <w:rPr>
          <w:rFonts w:ascii="Simplified Arabic" w:hAnsi="Simplified Arabic" w:cs="Simplified Arabic"/>
          <w:sz w:val="24"/>
          <w:szCs w:val="24"/>
          <w:rtl/>
        </w:rPr>
        <w:t xml:space="preserve">للملاك </w:t>
      </w:r>
      <w:r w:rsidR="00201B2A" w:rsidRPr="00B10F36">
        <w:rPr>
          <w:rFonts w:ascii="Simplified Arabic" w:hAnsi="Simplified Arabic" w:cs="Simplified Arabic" w:hint="cs"/>
          <w:sz w:val="24"/>
          <w:szCs w:val="24"/>
          <w:rtl/>
        </w:rPr>
        <w:t xml:space="preserve">السابقين </w:t>
      </w:r>
      <w:r w:rsidR="00201B2A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="00E55705" w:rsidRPr="00B10F36">
        <w:rPr>
          <w:rFonts w:ascii="Simplified Arabic" w:hAnsi="Simplified Arabic" w:cs="Simplified Arabic"/>
          <w:sz w:val="24"/>
          <w:szCs w:val="24"/>
          <w:rtl/>
        </w:rPr>
        <w:t xml:space="preserve"> التعويض</w:t>
      </w:r>
      <w:r w:rsidR="002F3B8A" w:rsidRPr="00B10F3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01B2A" w:rsidRPr="00B10F36">
        <w:rPr>
          <w:rFonts w:ascii="Simplified Arabic" w:hAnsi="Simplified Arabic" w:cs="Simplified Arabic" w:hint="cs"/>
          <w:sz w:val="24"/>
          <w:szCs w:val="24"/>
          <w:rtl/>
        </w:rPr>
        <w:t>عنها لم</w:t>
      </w:r>
      <w:r w:rsidR="0089216A" w:rsidRPr="00B10F36">
        <w:rPr>
          <w:rFonts w:ascii="Simplified Arabic" w:hAnsi="Simplified Arabic" w:cs="Simplified Arabic"/>
          <w:sz w:val="24"/>
          <w:szCs w:val="24"/>
          <w:rtl/>
        </w:rPr>
        <w:t xml:space="preserve"> يتم </w:t>
      </w:r>
      <w:r w:rsidR="002F3B8A" w:rsidRPr="00B10F36">
        <w:rPr>
          <w:rFonts w:ascii="Simplified Arabic" w:hAnsi="Simplified Arabic" w:cs="Simplified Arabic"/>
          <w:sz w:val="24"/>
          <w:szCs w:val="24"/>
          <w:rtl/>
        </w:rPr>
        <w:t>عملياً</w:t>
      </w:r>
      <w:r w:rsidR="0079613E">
        <w:rPr>
          <w:rFonts w:ascii="Simplified Arabic" w:hAnsi="Simplified Arabic" w:cs="Simplified Arabic"/>
          <w:sz w:val="24"/>
          <w:szCs w:val="24"/>
          <w:rtl/>
        </w:rPr>
        <w:t xml:space="preserve"> بل</w:t>
      </w:r>
      <w:r w:rsidR="007961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01B2A"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="00201B2A" w:rsidRPr="00B10F36">
        <w:rPr>
          <w:rFonts w:ascii="Simplified Arabic" w:hAnsi="Simplified Arabic" w:cs="Simplified Arabic" w:hint="cs"/>
          <w:sz w:val="24"/>
          <w:szCs w:val="24"/>
          <w:rtl/>
        </w:rPr>
        <w:t>التشريعات التي أصدرها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53369" w:rsidRPr="00F32060">
        <w:rPr>
          <w:rFonts w:ascii="Simplified Arabic" w:hAnsi="Simplified Arabic" w:cs="Simplified Arabic"/>
          <w:sz w:val="24"/>
          <w:szCs w:val="24"/>
          <w:rtl/>
        </w:rPr>
        <w:t xml:space="preserve">مجلس </w:t>
      </w:r>
      <w:r w:rsidR="00201B2A" w:rsidRPr="00F32060">
        <w:rPr>
          <w:rFonts w:ascii="Simplified Arabic" w:hAnsi="Simplified Arabic" w:cs="Simplified Arabic" w:hint="cs"/>
          <w:sz w:val="24"/>
          <w:szCs w:val="24"/>
          <w:rtl/>
        </w:rPr>
        <w:t>قيادة الثورة</w:t>
      </w:r>
      <w:r w:rsidR="00253369" w:rsidRPr="00F320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34A5C" w:rsidRPr="00F32060">
        <w:rPr>
          <w:rFonts w:ascii="Simplified Arabic" w:hAnsi="Simplified Arabic" w:cs="Simplified Arabic"/>
          <w:sz w:val="24"/>
          <w:szCs w:val="24"/>
          <w:rtl/>
        </w:rPr>
        <w:t xml:space="preserve">أو مؤتمر الشعب </w:t>
      </w:r>
      <w:r w:rsidR="00201B2A" w:rsidRPr="00F32060">
        <w:rPr>
          <w:rFonts w:ascii="Simplified Arabic" w:hAnsi="Simplified Arabic" w:cs="Simplified Arabic" w:hint="cs"/>
          <w:sz w:val="24"/>
          <w:szCs w:val="24"/>
          <w:rtl/>
        </w:rPr>
        <w:t>العام سالف</w:t>
      </w:r>
      <w:r w:rsidR="00253369" w:rsidRPr="00F320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01B2A" w:rsidRPr="00F32060">
        <w:rPr>
          <w:rFonts w:ascii="Simplified Arabic" w:hAnsi="Simplified Arabic" w:cs="Simplified Arabic" w:hint="cs"/>
          <w:sz w:val="24"/>
          <w:szCs w:val="24"/>
          <w:rtl/>
        </w:rPr>
        <w:t>ذكرها صادرت</w:t>
      </w:r>
      <w:r w:rsidR="00253369" w:rsidRPr="00F32060">
        <w:rPr>
          <w:rFonts w:ascii="Simplified Arabic" w:hAnsi="Simplified Arabic" w:cs="Simplified Arabic"/>
          <w:sz w:val="24"/>
          <w:szCs w:val="24"/>
          <w:rtl/>
        </w:rPr>
        <w:t xml:space="preserve"> كافة </w:t>
      </w:r>
      <w:r w:rsidR="00201B2A" w:rsidRPr="00F32060">
        <w:rPr>
          <w:rFonts w:ascii="Simplified Arabic" w:hAnsi="Simplified Arabic" w:cs="Simplified Arabic" w:hint="cs"/>
          <w:sz w:val="24"/>
          <w:szCs w:val="24"/>
          <w:rtl/>
        </w:rPr>
        <w:t>أملاك الليبيين دون</w:t>
      </w:r>
      <w:r w:rsidR="00517AD8" w:rsidRPr="00F32060">
        <w:rPr>
          <w:rFonts w:ascii="Simplified Arabic" w:hAnsi="Simplified Arabic" w:cs="Simplified Arabic"/>
          <w:sz w:val="24"/>
          <w:szCs w:val="24"/>
          <w:rtl/>
        </w:rPr>
        <w:t xml:space="preserve"> تمييز.</w:t>
      </w:r>
    </w:p>
    <w:p w:rsidR="00B10F36" w:rsidRPr="00201B2A" w:rsidRDefault="00C70CE9" w:rsidP="00201B2A">
      <w:pPr>
        <w:pStyle w:val="ListParagraph"/>
        <w:numPr>
          <w:ilvl w:val="0"/>
          <w:numId w:val="4"/>
        </w:numPr>
        <w:tabs>
          <w:tab w:val="left" w:pos="-244"/>
          <w:tab w:val="left" w:pos="84"/>
          <w:tab w:val="left" w:pos="226"/>
        </w:tabs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</w:rPr>
        <w:t xml:space="preserve"> </w:t>
      </w:r>
      <w:r w:rsidR="00517AD8" w:rsidRPr="00B10F36">
        <w:rPr>
          <w:rFonts w:ascii="Simplified Arabic" w:hAnsi="Simplified Arabic" w:cs="Simplified Arabic"/>
          <w:sz w:val="24"/>
          <w:szCs w:val="24"/>
          <w:rtl/>
        </w:rPr>
        <w:t xml:space="preserve">أن الاستعمار الايطالي  وهذه حقيقة يجب ذكرها قد </w:t>
      </w:r>
      <w:r w:rsidR="002F3B8A" w:rsidRPr="00B10F36">
        <w:rPr>
          <w:rFonts w:ascii="Simplified Arabic" w:hAnsi="Simplified Arabic" w:cs="Simplified Arabic"/>
          <w:sz w:val="24"/>
          <w:szCs w:val="24"/>
          <w:rtl/>
        </w:rPr>
        <w:t>أستصلح</w:t>
      </w:r>
      <w:r w:rsidR="00201B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17AD8" w:rsidRPr="00201B2A">
        <w:rPr>
          <w:rFonts w:ascii="Simplified Arabic" w:hAnsi="Simplified Arabic" w:cs="Simplified Arabic"/>
          <w:sz w:val="24"/>
          <w:szCs w:val="24"/>
          <w:rtl/>
        </w:rPr>
        <w:t xml:space="preserve">كثير من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>الأراضي</w:t>
      </w:r>
      <w:r w:rsidR="00517AD8" w:rsidRPr="00201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>البور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وتحولت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>إلى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مزارع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>إنتاجية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غير أن النظام قام</w:t>
      </w:r>
      <w:r w:rsidR="00201B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بتجزئتها  وتوزيعها  على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>أتباعه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وتحولت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>إلى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منتزهات واستراحات خاصة </w:t>
      </w:r>
      <w:r w:rsidR="00834A5C" w:rsidRPr="00201B2A">
        <w:rPr>
          <w:rFonts w:ascii="Simplified Arabic" w:hAnsi="Simplified Arabic" w:cs="Simplified Arabic"/>
          <w:sz w:val="24"/>
          <w:szCs w:val="24"/>
          <w:rtl/>
        </w:rPr>
        <w:br/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 xml:space="preserve"> وفقدت قيم</w:t>
      </w:r>
      <w:r w:rsidR="00522140" w:rsidRPr="00201B2A">
        <w:rPr>
          <w:rFonts w:ascii="Simplified Arabic" w:hAnsi="Simplified Arabic" w:cs="Simplified Arabic"/>
          <w:sz w:val="24"/>
          <w:szCs w:val="24"/>
          <w:rtl/>
        </w:rPr>
        <w:t>تها الزراعية</w:t>
      </w:r>
      <w:r w:rsidR="00ED172F" w:rsidRPr="00201B2A">
        <w:rPr>
          <w:rFonts w:ascii="Simplified Arabic" w:hAnsi="Simplified Arabic" w:cs="Simplified Arabic"/>
          <w:sz w:val="24"/>
          <w:szCs w:val="24"/>
          <w:rtl/>
        </w:rPr>
        <w:t>.</w:t>
      </w:r>
      <w:r w:rsidR="00201B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أن الحكومة الليبية  حالياً ملزمة بتفكيك منظومة التشريعات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>الجائرة</w:t>
      </w:r>
      <w:r w:rsidR="003F111F" w:rsidRPr="00201B2A">
        <w:rPr>
          <w:rFonts w:ascii="Simplified Arabic" w:hAnsi="Simplified Arabic" w:cs="Simplified Arabic"/>
          <w:sz w:val="24"/>
          <w:szCs w:val="24"/>
          <w:rtl/>
        </w:rPr>
        <w:br/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التي صدرت عن النظام 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 xml:space="preserve">وجبر الضرر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المترتب عليها مع المحافظة  على الحقوق  المكتسبة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 xml:space="preserve">بحسن نية 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والعمل على استقرار المراكز القانونية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بإصدار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القرارات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التي تكفل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الأمن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والسلم الاجتماعي بين 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أفراد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الشعب الليبي وهذا  ثقل ومسؤولية  ليس من الميسر تحققه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>ا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 بمجرد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إصدار</w:t>
      </w:r>
      <w:r w:rsidR="00720D06" w:rsidRPr="00201B2A">
        <w:rPr>
          <w:rFonts w:ascii="Simplified Arabic" w:hAnsi="Simplified Arabic" w:cs="Simplified Arabic"/>
          <w:sz w:val="24"/>
          <w:szCs w:val="24"/>
          <w:rtl/>
        </w:rPr>
        <w:t xml:space="preserve">  التشريعات بل 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 xml:space="preserve"> تحتاج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إلى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إقناع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 xml:space="preserve"> واقتناع الشعب الليبي  بالسياسات التي تكفل</w:t>
      </w:r>
      <w:r w:rsidR="00B10F36" w:rsidRPr="00201B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>استرداد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 xml:space="preserve"> الحقوق  والتعويض عن </w:t>
      </w:r>
      <w:r w:rsidR="002F3B8A" w:rsidRPr="00201B2A">
        <w:rPr>
          <w:rFonts w:ascii="Simplified Arabic" w:hAnsi="Simplified Arabic" w:cs="Simplified Arabic"/>
          <w:sz w:val="24"/>
          <w:szCs w:val="24"/>
          <w:rtl/>
        </w:rPr>
        <w:t>الإضرار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 xml:space="preserve"> وتحقيق  المصالحة بين </w:t>
      </w:r>
      <w:r w:rsidR="00086413" w:rsidRPr="00201B2A">
        <w:rPr>
          <w:rFonts w:ascii="Simplified Arabic" w:hAnsi="Simplified Arabic" w:cs="Simplified Arabic"/>
          <w:sz w:val="24"/>
          <w:szCs w:val="24"/>
          <w:rtl/>
        </w:rPr>
        <w:t>أفراده</w:t>
      </w:r>
      <w:r w:rsidR="00BC3D63" w:rsidRPr="00201B2A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C7D91" w:rsidRPr="00B10F36" w:rsidRDefault="003C7D91" w:rsidP="00B10F36">
      <w:pPr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C9350D" w:rsidRDefault="00C9350D" w:rsidP="00B10F36">
      <w:pPr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center"/>
        <w:rPr>
          <w:rFonts w:ascii="Simplified Arabic" w:eastAsiaTheme="minorHAnsi" w:hAnsi="Simplified Arabic" w:cs="Simplified Arabic" w:hint="cs"/>
          <w:sz w:val="24"/>
          <w:szCs w:val="24"/>
          <w:shd w:val="clear" w:color="auto" w:fill="EEECE1" w:themeFill="background2"/>
          <w:rtl/>
        </w:rPr>
      </w:pPr>
    </w:p>
    <w:p w:rsidR="003F111F" w:rsidRPr="00B10F36" w:rsidRDefault="003F111F" w:rsidP="00C9350D">
      <w:pPr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center"/>
        <w:rPr>
          <w:rFonts w:ascii="Simplified Arabic" w:eastAsiaTheme="minorHAnsi" w:hAnsi="Simplified Arabic" w:cs="Simplified Arabic"/>
          <w:sz w:val="24"/>
          <w:szCs w:val="24"/>
          <w:rtl/>
        </w:rPr>
      </w:pPr>
      <w:proofErr w:type="gramStart"/>
      <w:r w:rsidRPr="00C9350D">
        <w:rPr>
          <w:rFonts w:ascii="Simplified Arabic" w:eastAsiaTheme="minorHAnsi" w:hAnsi="Simplified Arabic" w:cs="Simplified Arabic"/>
          <w:sz w:val="24"/>
          <w:szCs w:val="24"/>
          <w:shd w:val="clear" w:color="auto" w:fill="EEECE1" w:themeFill="background2"/>
          <w:rtl/>
        </w:rPr>
        <w:lastRenderedPageBreak/>
        <w:t>ختــــــــــــــــــامـــــــــــــــــــــاً</w:t>
      </w:r>
      <w:proofErr w:type="gramEnd"/>
    </w:p>
    <w:p w:rsidR="0039075E" w:rsidRDefault="0037282B" w:rsidP="008C2064">
      <w:pPr>
        <w:pStyle w:val="ListParagraph"/>
        <w:shd w:val="clear" w:color="auto" w:fill="FFFFFF" w:themeFill="background1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 w:hint="cs"/>
          <w:sz w:val="24"/>
          <w:szCs w:val="24"/>
          <w:shd w:val="clear" w:color="auto" w:fill="FFFFFF" w:themeFill="background1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أن هذه الورقة لا 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ن</w:t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عتبرها دراسة شاملة ولا تتضمن  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حلاً</w:t>
      </w:r>
      <w:r w:rsidR="002F3B8A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5F1ED8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للمشاكل</w:t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القانونية </w:t>
      </w:r>
      <w:r w:rsidR="002F3B8A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br/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والواقعية التي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أحاطت</w:t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بحق </w:t>
      </w: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الملكية في ليبيا 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بل خطوة في 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مضمار 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فتح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الأبواب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لدراسة المشكلة  </w:t>
      </w:r>
      <w:r w:rsidR="002A41FD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br/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من قبل ذوي الاختصاص  ووضع الدراسات واقتراح الحلول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br/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التي قد 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تعيد 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الأمور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إلى</w:t>
      </w:r>
      <w:r w:rsidR="00086413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نصابها 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وأنصاف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الليبيين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وتعويضهم  عن </w:t>
      </w:r>
      <w:r w:rsidR="00851FB6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الإضرار</w:t>
      </w:r>
      <w:r w:rsidR="0039075E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 التي لحقت بهم</w:t>
      </w:r>
      <w:r w:rsidR="00F91FF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>.</w:t>
      </w:r>
      <w:r w:rsidR="005C7DA9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</w:p>
    <w:p w:rsidR="009D58FD" w:rsidRPr="00B10F36" w:rsidRDefault="009D5C7C" w:rsidP="008C2064">
      <w:pPr>
        <w:pStyle w:val="ListParagraph"/>
        <w:shd w:val="clear" w:color="auto" w:fill="FFFFFF" w:themeFill="background1"/>
        <w:tabs>
          <w:tab w:val="left" w:pos="-244"/>
          <w:tab w:val="left" w:pos="84"/>
          <w:tab w:val="left" w:pos="226"/>
        </w:tabs>
        <w:spacing w:after="0" w:line="240" w:lineRule="auto"/>
        <w:ind w:left="-58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E86E81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  <w:r w:rsidR="0066388B" w:rsidRPr="00B10F36">
        <w:rPr>
          <w:rFonts w:ascii="Simplified Arabic" w:hAnsi="Simplified Arabic" w:cs="Simplified Arabic"/>
          <w:sz w:val="24"/>
          <w:szCs w:val="24"/>
          <w:shd w:val="clear" w:color="auto" w:fill="FFFFFF" w:themeFill="background1"/>
          <w:rtl/>
        </w:rPr>
        <w:t xml:space="preserve"> </w:t>
      </w:r>
    </w:p>
    <w:p w:rsidR="0039075E" w:rsidRDefault="0039075E" w:rsidP="00B10F36">
      <w:pPr>
        <w:tabs>
          <w:tab w:val="left" w:pos="5606"/>
        </w:tabs>
        <w:spacing w:after="0" w:line="240" w:lineRule="auto"/>
        <w:ind w:left="-58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والسلام عليكم ورحمة الله بركاته..؛ </w:t>
      </w:r>
    </w:p>
    <w:p w:rsidR="0039075E" w:rsidRDefault="0039075E" w:rsidP="00B10F36">
      <w:pPr>
        <w:tabs>
          <w:tab w:val="left" w:pos="5606"/>
        </w:tabs>
        <w:spacing w:after="0" w:line="240" w:lineRule="auto"/>
        <w:ind w:left="-58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المستشار</w:t>
      </w:r>
    </w:p>
    <w:p w:rsidR="004346F3" w:rsidRPr="00B10F36" w:rsidRDefault="006E730E" w:rsidP="00B10F36">
      <w:pPr>
        <w:tabs>
          <w:tab w:val="left" w:pos="5606"/>
        </w:tabs>
        <w:spacing w:after="0" w:line="240" w:lineRule="auto"/>
        <w:ind w:left="-58"/>
        <w:rPr>
          <w:rFonts w:ascii="Simplified Arabic" w:hAnsi="Simplified Arabic" w:cs="Simplified Arabic"/>
          <w:sz w:val="24"/>
          <w:szCs w:val="24"/>
          <w:rtl/>
        </w:rPr>
      </w:pPr>
      <w:r w:rsidRPr="00B10F36">
        <w:rPr>
          <w:rFonts w:ascii="Simplified Arabic" w:hAnsi="Simplified Arabic" w:cs="Simplified Arabic"/>
          <w:sz w:val="24"/>
          <w:szCs w:val="24"/>
          <w:rtl/>
        </w:rPr>
        <w:t>م</w:t>
      </w:r>
      <w:r w:rsidR="00A13F72" w:rsidRPr="00B10F36">
        <w:rPr>
          <w:rFonts w:ascii="Simplified Arabic" w:hAnsi="Simplified Arabic" w:cs="Simplified Arabic"/>
          <w:sz w:val="24"/>
          <w:szCs w:val="24"/>
          <w:rtl/>
        </w:rPr>
        <w:t>س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ــــــ</w:t>
      </w:r>
      <w:r w:rsidR="00A13F72" w:rsidRPr="00B10F36">
        <w:rPr>
          <w:rFonts w:ascii="Simplified Arabic" w:hAnsi="Simplified Arabic" w:cs="Simplified Arabic"/>
          <w:sz w:val="24"/>
          <w:szCs w:val="24"/>
          <w:rtl/>
        </w:rPr>
        <w:t>عود مي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ــــــ</w:t>
      </w:r>
      <w:r w:rsidR="00A13F72" w:rsidRPr="00B10F36">
        <w:rPr>
          <w:rFonts w:ascii="Simplified Arabic" w:hAnsi="Simplified Arabic" w:cs="Simplified Arabic"/>
          <w:sz w:val="24"/>
          <w:szCs w:val="24"/>
          <w:rtl/>
        </w:rPr>
        <w:t xml:space="preserve">لاد </w:t>
      </w:r>
      <w:proofErr w:type="spellStart"/>
      <w:r w:rsidR="00A13F72" w:rsidRPr="00B10F36">
        <w:rPr>
          <w:rFonts w:ascii="Simplified Arabic" w:hAnsi="Simplified Arabic" w:cs="Simplified Arabic"/>
          <w:sz w:val="24"/>
          <w:szCs w:val="24"/>
          <w:rtl/>
        </w:rPr>
        <w:t>الك</w:t>
      </w:r>
      <w:r w:rsidR="00851FB6" w:rsidRPr="00B10F36">
        <w:rPr>
          <w:rFonts w:ascii="Simplified Arabic" w:hAnsi="Simplified Arabic" w:cs="Simplified Arabic"/>
          <w:sz w:val="24"/>
          <w:szCs w:val="24"/>
          <w:rtl/>
        </w:rPr>
        <w:t>ـــــ</w:t>
      </w:r>
      <w:r w:rsidR="00A13F72" w:rsidRPr="00B10F36">
        <w:rPr>
          <w:rFonts w:ascii="Simplified Arabic" w:hAnsi="Simplified Arabic" w:cs="Simplified Arabic"/>
          <w:sz w:val="24"/>
          <w:szCs w:val="24"/>
          <w:rtl/>
        </w:rPr>
        <w:t>راتي</w:t>
      </w:r>
      <w:proofErr w:type="spellEnd"/>
    </w:p>
    <w:p w:rsidR="004346F3" w:rsidRDefault="004346F3" w:rsidP="00086413">
      <w:pPr>
        <w:spacing w:after="0" w:line="168" w:lineRule="auto"/>
        <w:ind w:left="3600" w:firstLine="778"/>
        <w:jc w:val="center"/>
        <w:rPr>
          <w:rFonts w:cs="SKR HEAD1"/>
          <w:color w:val="244061" w:themeColor="accent1" w:themeShade="80"/>
          <w:sz w:val="40"/>
          <w:szCs w:val="38"/>
          <w:rtl/>
        </w:rPr>
      </w:pPr>
    </w:p>
    <w:p w:rsidR="004346F3" w:rsidRDefault="004346F3" w:rsidP="00086413">
      <w:pPr>
        <w:spacing w:after="0" w:line="168" w:lineRule="auto"/>
        <w:ind w:left="3600" w:firstLine="778"/>
        <w:jc w:val="center"/>
        <w:rPr>
          <w:rFonts w:cs="SKR HEAD1"/>
          <w:color w:val="244061" w:themeColor="accent1" w:themeShade="80"/>
          <w:sz w:val="40"/>
          <w:szCs w:val="38"/>
          <w:rtl/>
        </w:rPr>
      </w:pPr>
    </w:p>
    <w:p w:rsidR="004346F3" w:rsidRDefault="004346F3" w:rsidP="00086413">
      <w:pPr>
        <w:spacing w:after="0" w:line="168" w:lineRule="auto"/>
        <w:ind w:left="3600" w:firstLine="778"/>
        <w:jc w:val="center"/>
        <w:rPr>
          <w:rFonts w:cs="SKR HEAD1"/>
          <w:color w:val="244061" w:themeColor="accent1" w:themeShade="80"/>
          <w:sz w:val="40"/>
          <w:szCs w:val="38"/>
          <w:rtl/>
        </w:rPr>
      </w:pPr>
    </w:p>
    <w:p w:rsidR="001C50CC" w:rsidRPr="00217055" w:rsidRDefault="00A13F72" w:rsidP="00086413">
      <w:pPr>
        <w:spacing w:after="0" w:line="168" w:lineRule="auto"/>
        <w:ind w:left="3600" w:firstLine="778"/>
        <w:jc w:val="center"/>
        <w:rPr>
          <w:rFonts w:cs="SKR HEAD1"/>
          <w:color w:val="244061" w:themeColor="accent1" w:themeShade="80"/>
          <w:sz w:val="40"/>
          <w:szCs w:val="38"/>
          <w:rtl/>
        </w:rPr>
      </w:pPr>
      <w:r w:rsidRPr="00217055">
        <w:rPr>
          <w:rFonts w:cs="SKR HEAD1"/>
          <w:color w:val="244061" w:themeColor="accent1" w:themeShade="80"/>
          <w:sz w:val="40"/>
          <w:szCs w:val="38"/>
          <w:rtl/>
        </w:rPr>
        <w:br/>
      </w:r>
    </w:p>
    <w:p w:rsidR="003F22D5" w:rsidRPr="003F22D5" w:rsidRDefault="003F22D5" w:rsidP="00217055">
      <w:pPr>
        <w:spacing w:after="0" w:line="480" w:lineRule="auto"/>
        <w:ind w:left="4320"/>
        <w:jc w:val="center"/>
        <w:rPr>
          <w:rFonts w:cs="SKR HEAD1"/>
          <w:sz w:val="2"/>
          <w:szCs w:val="4"/>
          <w:rtl/>
        </w:rPr>
      </w:pPr>
    </w:p>
    <w:p w:rsidR="003F22D5" w:rsidRPr="006E730E" w:rsidRDefault="0016125D" w:rsidP="00C15526">
      <w:pPr>
        <w:spacing w:after="0" w:line="480" w:lineRule="auto"/>
        <w:rPr>
          <w:rFonts w:asciiTheme="minorBidi" w:hAnsiTheme="minorBidi" w:cs="SKR HEAD1"/>
          <w:sz w:val="18"/>
          <w:szCs w:val="18"/>
          <w:u w:val="single"/>
          <w:rtl/>
        </w:rPr>
      </w:pPr>
      <w:r w:rsidRPr="006E730E">
        <w:rPr>
          <w:rFonts w:asciiTheme="minorBidi" w:hAnsiTheme="minorBidi" w:cs="SKR HEAD1" w:hint="cs"/>
          <w:sz w:val="18"/>
          <w:szCs w:val="18"/>
          <w:u w:val="single"/>
          <w:rtl/>
        </w:rPr>
        <w:t xml:space="preserve"> </w:t>
      </w:r>
    </w:p>
    <w:sectPr w:rsidR="003F22D5" w:rsidRPr="006E730E" w:rsidSect="00B10F36">
      <w:footerReference w:type="default" r:id="rId9"/>
      <w:pgSz w:w="11906" w:h="16838"/>
      <w:pgMar w:top="80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64" w:rsidRDefault="008C2064" w:rsidP="006A1C78">
      <w:pPr>
        <w:spacing w:after="0" w:line="240" w:lineRule="auto"/>
      </w:pPr>
      <w:r>
        <w:separator/>
      </w:r>
    </w:p>
  </w:endnote>
  <w:endnote w:type="continuationSeparator" w:id="1">
    <w:p w:rsidR="008C2064" w:rsidRDefault="008C2064" w:rsidP="006A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968579"/>
      <w:docPartObj>
        <w:docPartGallery w:val="Page Numbers (Bottom of Page)"/>
        <w:docPartUnique/>
      </w:docPartObj>
    </w:sdtPr>
    <w:sdtContent>
      <w:p w:rsidR="008C2064" w:rsidRDefault="008C2064">
        <w:pPr>
          <w:pStyle w:val="Footer"/>
        </w:pPr>
        <w:r w:rsidRPr="00107C9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9937" type="#_x0000_t98" style="position:absolute;left:0;text-align:left;margin-left:185.65pt;margin-top:-16.4pt;width:52.1pt;height:32.55pt;rotation:360;flip:x;z-index:251660288;mso-position-horizontal-relative:margin;mso-position-vertical-relative:bottom-margin-area" adj="5400" filled="f" fillcolor="#17365d [2415]" strokecolor="#a5a5a5 [2092]">
              <v:textbox style="mso-next-textbox:#_x0000_s39937">
                <w:txbxContent>
                  <w:p w:rsidR="008C2064" w:rsidRDefault="008C2064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C9350D" w:rsidRPr="00C9350D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64" w:rsidRDefault="008C2064" w:rsidP="006A1C78">
      <w:pPr>
        <w:spacing w:after="0" w:line="240" w:lineRule="auto"/>
      </w:pPr>
      <w:r>
        <w:separator/>
      </w:r>
    </w:p>
  </w:footnote>
  <w:footnote w:type="continuationSeparator" w:id="1">
    <w:p w:rsidR="008C2064" w:rsidRDefault="008C2064" w:rsidP="006A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D65"/>
    <w:multiLevelType w:val="hybridMultilevel"/>
    <w:tmpl w:val="5C9E8F68"/>
    <w:lvl w:ilvl="0" w:tplc="280A75C8">
      <w:start w:val="1"/>
      <w:numFmt w:val="arabicAlpha"/>
      <w:lvlText w:val="%1-"/>
      <w:lvlJc w:val="left"/>
      <w:pPr>
        <w:ind w:left="302" w:hanging="360"/>
      </w:pPr>
      <w:rPr>
        <w:rFonts w:asciiTheme="majorBidi" w:hAnsiTheme="majorBidi" w:cs="SKR HEAD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24EE6B18"/>
    <w:multiLevelType w:val="hybridMultilevel"/>
    <w:tmpl w:val="51744E7C"/>
    <w:lvl w:ilvl="0" w:tplc="4CACDFBE">
      <w:start w:val="1"/>
      <w:numFmt w:val="decimal"/>
      <w:lvlText w:val="%1-"/>
      <w:lvlJc w:val="left"/>
      <w:pPr>
        <w:ind w:left="566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2BED67F1"/>
    <w:multiLevelType w:val="hybridMultilevel"/>
    <w:tmpl w:val="9D9E591A"/>
    <w:lvl w:ilvl="0" w:tplc="8F841F7C">
      <w:start w:val="1"/>
      <w:numFmt w:val="decimal"/>
      <w:lvlText w:val="%1-"/>
      <w:lvlJc w:val="left"/>
      <w:pPr>
        <w:ind w:left="302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7B5069F"/>
    <w:multiLevelType w:val="hybridMultilevel"/>
    <w:tmpl w:val="FD3EDB88"/>
    <w:lvl w:ilvl="0" w:tplc="A7D887D4">
      <w:start w:val="1"/>
      <w:numFmt w:val="decimal"/>
      <w:lvlText w:val="%1-"/>
      <w:lvlJc w:val="left"/>
      <w:pPr>
        <w:ind w:left="1080" w:hanging="720"/>
      </w:pPr>
      <w:rPr>
        <w:rFonts w:asciiTheme="majorBidi" w:eastAsiaTheme="minorHAns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9939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05CF"/>
    <w:rsid w:val="000004AD"/>
    <w:rsid w:val="00031082"/>
    <w:rsid w:val="00031654"/>
    <w:rsid w:val="00031C17"/>
    <w:rsid w:val="000439F1"/>
    <w:rsid w:val="000467FD"/>
    <w:rsid w:val="00050117"/>
    <w:rsid w:val="0005467F"/>
    <w:rsid w:val="00065A42"/>
    <w:rsid w:val="00074C68"/>
    <w:rsid w:val="00086413"/>
    <w:rsid w:val="000A7B7B"/>
    <w:rsid w:val="000B1E3A"/>
    <w:rsid w:val="000C0AC5"/>
    <w:rsid w:val="000C1287"/>
    <w:rsid w:val="000C3B29"/>
    <w:rsid w:val="000D57DF"/>
    <w:rsid w:val="000D5D2E"/>
    <w:rsid w:val="000D72B9"/>
    <w:rsid w:val="000F3C2D"/>
    <w:rsid w:val="000F4D22"/>
    <w:rsid w:val="000F6BE6"/>
    <w:rsid w:val="001013CF"/>
    <w:rsid w:val="0010339F"/>
    <w:rsid w:val="00105DF9"/>
    <w:rsid w:val="00107C90"/>
    <w:rsid w:val="00116FC5"/>
    <w:rsid w:val="00121232"/>
    <w:rsid w:val="00133764"/>
    <w:rsid w:val="00147223"/>
    <w:rsid w:val="001516EC"/>
    <w:rsid w:val="00156C3A"/>
    <w:rsid w:val="0016125D"/>
    <w:rsid w:val="0016794D"/>
    <w:rsid w:val="0019704B"/>
    <w:rsid w:val="001C50CC"/>
    <w:rsid w:val="001C6110"/>
    <w:rsid w:val="001D4631"/>
    <w:rsid w:val="001F5120"/>
    <w:rsid w:val="001F733B"/>
    <w:rsid w:val="002012B7"/>
    <w:rsid w:val="00201B2A"/>
    <w:rsid w:val="002131C5"/>
    <w:rsid w:val="0021464B"/>
    <w:rsid w:val="00217055"/>
    <w:rsid w:val="0022180E"/>
    <w:rsid w:val="00232F71"/>
    <w:rsid w:val="00233955"/>
    <w:rsid w:val="00236040"/>
    <w:rsid w:val="00236754"/>
    <w:rsid w:val="0024215B"/>
    <w:rsid w:val="002479C2"/>
    <w:rsid w:val="0025067F"/>
    <w:rsid w:val="00253369"/>
    <w:rsid w:val="00263606"/>
    <w:rsid w:val="00266626"/>
    <w:rsid w:val="00266DF6"/>
    <w:rsid w:val="00276A5C"/>
    <w:rsid w:val="00290D48"/>
    <w:rsid w:val="00293337"/>
    <w:rsid w:val="002960BF"/>
    <w:rsid w:val="002A24B6"/>
    <w:rsid w:val="002A30A4"/>
    <w:rsid w:val="002A41FD"/>
    <w:rsid w:val="002A5938"/>
    <w:rsid w:val="002B2E09"/>
    <w:rsid w:val="002C5F59"/>
    <w:rsid w:val="002F284A"/>
    <w:rsid w:val="002F3B8A"/>
    <w:rsid w:val="00310D37"/>
    <w:rsid w:val="0031610A"/>
    <w:rsid w:val="00322ED4"/>
    <w:rsid w:val="00327BD4"/>
    <w:rsid w:val="00327D8F"/>
    <w:rsid w:val="0033374E"/>
    <w:rsid w:val="00342664"/>
    <w:rsid w:val="00343D3B"/>
    <w:rsid w:val="0034750A"/>
    <w:rsid w:val="0035019E"/>
    <w:rsid w:val="00352C8B"/>
    <w:rsid w:val="00362688"/>
    <w:rsid w:val="00367246"/>
    <w:rsid w:val="0037282B"/>
    <w:rsid w:val="00375099"/>
    <w:rsid w:val="00387130"/>
    <w:rsid w:val="0039075E"/>
    <w:rsid w:val="003A3A91"/>
    <w:rsid w:val="003A59D9"/>
    <w:rsid w:val="003A7CBF"/>
    <w:rsid w:val="003C2DB8"/>
    <w:rsid w:val="003C46BE"/>
    <w:rsid w:val="003C7D91"/>
    <w:rsid w:val="003D66C9"/>
    <w:rsid w:val="003D6C7D"/>
    <w:rsid w:val="003F111F"/>
    <w:rsid w:val="003F22D5"/>
    <w:rsid w:val="00413DEE"/>
    <w:rsid w:val="00416920"/>
    <w:rsid w:val="004346F3"/>
    <w:rsid w:val="00480FD6"/>
    <w:rsid w:val="0048159F"/>
    <w:rsid w:val="0049332A"/>
    <w:rsid w:val="00494C28"/>
    <w:rsid w:val="00495938"/>
    <w:rsid w:val="004A00B7"/>
    <w:rsid w:val="004A528A"/>
    <w:rsid w:val="004A767E"/>
    <w:rsid w:val="004B08DE"/>
    <w:rsid w:val="00500C6D"/>
    <w:rsid w:val="00513D3E"/>
    <w:rsid w:val="00514D22"/>
    <w:rsid w:val="00517AD8"/>
    <w:rsid w:val="00520B47"/>
    <w:rsid w:val="00522140"/>
    <w:rsid w:val="00534174"/>
    <w:rsid w:val="00554A30"/>
    <w:rsid w:val="005615B7"/>
    <w:rsid w:val="00564370"/>
    <w:rsid w:val="0057373A"/>
    <w:rsid w:val="00577C07"/>
    <w:rsid w:val="005874E6"/>
    <w:rsid w:val="00587AAB"/>
    <w:rsid w:val="00590966"/>
    <w:rsid w:val="005A4725"/>
    <w:rsid w:val="005C7DA9"/>
    <w:rsid w:val="005C7EC4"/>
    <w:rsid w:val="005D1E96"/>
    <w:rsid w:val="005D774C"/>
    <w:rsid w:val="005E3287"/>
    <w:rsid w:val="005E43C2"/>
    <w:rsid w:val="005F1ED8"/>
    <w:rsid w:val="005F411E"/>
    <w:rsid w:val="005F7E60"/>
    <w:rsid w:val="0060203B"/>
    <w:rsid w:val="00612EAE"/>
    <w:rsid w:val="00617470"/>
    <w:rsid w:val="00617C01"/>
    <w:rsid w:val="006232B1"/>
    <w:rsid w:val="00625E72"/>
    <w:rsid w:val="00631093"/>
    <w:rsid w:val="00633EDA"/>
    <w:rsid w:val="00650393"/>
    <w:rsid w:val="00655795"/>
    <w:rsid w:val="00655B1B"/>
    <w:rsid w:val="006613B6"/>
    <w:rsid w:val="00661CF0"/>
    <w:rsid w:val="0066388B"/>
    <w:rsid w:val="0066655F"/>
    <w:rsid w:val="006700E6"/>
    <w:rsid w:val="006937B4"/>
    <w:rsid w:val="00694E0D"/>
    <w:rsid w:val="006952D6"/>
    <w:rsid w:val="006A1C78"/>
    <w:rsid w:val="006B46A8"/>
    <w:rsid w:val="006B4D3B"/>
    <w:rsid w:val="006C303F"/>
    <w:rsid w:val="006D1EDC"/>
    <w:rsid w:val="006E32FC"/>
    <w:rsid w:val="006E730E"/>
    <w:rsid w:val="006F2B1A"/>
    <w:rsid w:val="00703749"/>
    <w:rsid w:val="007106DF"/>
    <w:rsid w:val="00720D06"/>
    <w:rsid w:val="007243BB"/>
    <w:rsid w:val="00725797"/>
    <w:rsid w:val="007258CD"/>
    <w:rsid w:val="007315CD"/>
    <w:rsid w:val="007340DA"/>
    <w:rsid w:val="00736E5A"/>
    <w:rsid w:val="00756EAF"/>
    <w:rsid w:val="007700D0"/>
    <w:rsid w:val="00771AC2"/>
    <w:rsid w:val="00783313"/>
    <w:rsid w:val="00793CD0"/>
    <w:rsid w:val="0079613E"/>
    <w:rsid w:val="00797F2E"/>
    <w:rsid w:val="007A4F55"/>
    <w:rsid w:val="007B1470"/>
    <w:rsid w:val="007C13AE"/>
    <w:rsid w:val="007C370F"/>
    <w:rsid w:val="007C4C4A"/>
    <w:rsid w:val="007D317E"/>
    <w:rsid w:val="00802503"/>
    <w:rsid w:val="00804D44"/>
    <w:rsid w:val="00806683"/>
    <w:rsid w:val="00810DA9"/>
    <w:rsid w:val="0083285B"/>
    <w:rsid w:val="00834A5C"/>
    <w:rsid w:val="00834C65"/>
    <w:rsid w:val="00851420"/>
    <w:rsid w:val="00851678"/>
    <w:rsid w:val="00851FB6"/>
    <w:rsid w:val="008779E3"/>
    <w:rsid w:val="008837A5"/>
    <w:rsid w:val="0089216A"/>
    <w:rsid w:val="008A1FAE"/>
    <w:rsid w:val="008B794C"/>
    <w:rsid w:val="008B7B43"/>
    <w:rsid w:val="008C2064"/>
    <w:rsid w:val="008C2409"/>
    <w:rsid w:val="008D37E0"/>
    <w:rsid w:val="008E444F"/>
    <w:rsid w:val="008F04B0"/>
    <w:rsid w:val="008F1EB0"/>
    <w:rsid w:val="008F26BD"/>
    <w:rsid w:val="0090078D"/>
    <w:rsid w:val="00916C35"/>
    <w:rsid w:val="00922D0D"/>
    <w:rsid w:val="00924E59"/>
    <w:rsid w:val="00967F12"/>
    <w:rsid w:val="00976C42"/>
    <w:rsid w:val="009A5F76"/>
    <w:rsid w:val="009B1706"/>
    <w:rsid w:val="009C05CF"/>
    <w:rsid w:val="009D58FD"/>
    <w:rsid w:val="009D5C7C"/>
    <w:rsid w:val="009E49F0"/>
    <w:rsid w:val="009E714C"/>
    <w:rsid w:val="009F3B18"/>
    <w:rsid w:val="00A13F72"/>
    <w:rsid w:val="00A15A40"/>
    <w:rsid w:val="00A17905"/>
    <w:rsid w:val="00A3713F"/>
    <w:rsid w:val="00A73DD0"/>
    <w:rsid w:val="00A73F29"/>
    <w:rsid w:val="00A835D8"/>
    <w:rsid w:val="00AA0508"/>
    <w:rsid w:val="00AA234F"/>
    <w:rsid w:val="00AA3DA3"/>
    <w:rsid w:val="00AC1C8B"/>
    <w:rsid w:val="00AC5A5E"/>
    <w:rsid w:val="00AD230E"/>
    <w:rsid w:val="00AE168F"/>
    <w:rsid w:val="00AF0BA5"/>
    <w:rsid w:val="00AF2634"/>
    <w:rsid w:val="00B10F36"/>
    <w:rsid w:val="00B211C2"/>
    <w:rsid w:val="00B34AB1"/>
    <w:rsid w:val="00B43388"/>
    <w:rsid w:val="00B53D5D"/>
    <w:rsid w:val="00B71324"/>
    <w:rsid w:val="00B8429C"/>
    <w:rsid w:val="00B8575F"/>
    <w:rsid w:val="00BB00BA"/>
    <w:rsid w:val="00BB184A"/>
    <w:rsid w:val="00BC1FEC"/>
    <w:rsid w:val="00BC3D63"/>
    <w:rsid w:val="00BC48D7"/>
    <w:rsid w:val="00BE2C79"/>
    <w:rsid w:val="00BE4002"/>
    <w:rsid w:val="00BF12F9"/>
    <w:rsid w:val="00BF3190"/>
    <w:rsid w:val="00BF62E1"/>
    <w:rsid w:val="00C10760"/>
    <w:rsid w:val="00C15526"/>
    <w:rsid w:val="00C21B34"/>
    <w:rsid w:val="00C37073"/>
    <w:rsid w:val="00C37206"/>
    <w:rsid w:val="00C60AC3"/>
    <w:rsid w:val="00C63917"/>
    <w:rsid w:val="00C65787"/>
    <w:rsid w:val="00C67339"/>
    <w:rsid w:val="00C70CE9"/>
    <w:rsid w:val="00C713A1"/>
    <w:rsid w:val="00C737AE"/>
    <w:rsid w:val="00C85139"/>
    <w:rsid w:val="00C85F67"/>
    <w:rsid w:val="00C9350D"/>
    <w:rsid w:val="00C969B5"/>
    <w:rsid w:val="00CA029A"/>
    <w:rsid w:val="00CA52A7"/>
    <w:rsid w:val="00CA5C59"/>
    <w:rsid w:val="00CB0761"/>
    <w:rsid w:val="00CB1AEF"/>
    <w:rsid w:val="00CD4A55"/>
    <w:rsid w:val="00CD73A6"/>
    <w:rsid w:val="00CF2397"/>
    <w:rsid w:val="00CF5441"/>
    <w:rsid w:val="00CF5B3D"/>
    <w:rsid w:val="00D02C41"/>
    <w:rsid w:val="00D251F4"/>
    <w:rsid w:val="00D2738D"/>
    <w:rsid w:val="00D302D3"/>
    <w:rsid w:val="00D40AD2"/>
    <w:rsid w:val="00D416AA"/>
    <w:rsid w:val="00D42BF4"/>
    <w:rsid w:val="00D575FE"/>
    <w:rsid w:val="00D57E6C"/>
    <w:rsid w:val="00D702EE"/>
    <w:rsid w:val="00D7637B"/>
    <w:rsid w:val="00D77DD1"/>
    <w:rsid w:val="00D84FD4"/>
    <w:rsid w:val="00DA38CC"/>
    <w:rsid w:val="00DA5231"/>
    <w:rsid w:val="00DD63A6"/>
    <w:rsid w:val="00DE0D7E"/>
    <w:rsid w:val="00DE3406"/>
    <w:rsid w:val="00DF3508"/>
    <w:rsid w:val="00E24ED7"/>
    <w:rsid w:val="00E463C5"/>
    <w:rsid w:val="00E53E51"/>
    <w:rsid w:val="00E55705"/>
    <w:rsid w:val="00E630E2"/>
    <w:rsid w:val="00E74DC6"/>
    <w:rsid w:val="00E866D4"/>
    <w:rsid w:val="00E86E81"/>
    <w:rsid w:val="00EA2B19"/>
    <w:rsid w:val="00EA79FC"/>
    <w:rsid w:val="00EB3C7A"/>
    <w:rsid w:val="00EC12CA"/>
    <w:rsid w:val="00EC27F3"/>
    <w:rsid w:val="00EC3D67"/>
    <w:rsid w:val="00EC5BFC"/>
    <w:rsid w:val="00ED172F"/>
    <w:rsid w:val="00EE79D3"/>
    <w:rsid w:val="00EF66C2"/>
    <w:rsid w:val="00F001AB"/>
    <w:rsid w:val="00F00C75"/>
    <w:rsid w:val="00F130B8"/>
    <w:rsid w:val="00F1495F"/>
    <w:rsid w:val="00F15D50"/>
    <w:rsid w:val="00F26253"/>
    <w:rsid w:val="00F32060"/>
    <w:rsid w:val="00F37A33"/>
    <w:rsid w:val="00F4080D"/>
    <w:rsid w:val="00F421CD"/>
    <w:rsid w:val="00F42A13"/>
    <w:rsid w:val="00F445F9"/>
    <w:rsid w:val="00F47B8F"/>
    <w:rsid w:val="00F623B1"/>
    <w:rsid w:val="00F63ADD"/>
    <w:rsid w:val="00F673FF"/>
    <w:rsid w:val="00F707E3"/>
    <w:rsid w:val="00F75677"/>
    <w:rsid w:val="00F87639"/>
    <w:rsid w:val="00F91FFB"/>
    <w:rsid w:val="00F9310E"/>
    <w:rsid w:val="00FB068B"/>
    <w:rsid w:val="00FB55A6"/>
    <w:rsid w:val="00FD2115"/>
    <w:rsid w:val="00FE3E29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5C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A1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C78"/>
  </w:style>
  <w:style w:type="paragraph" w:styleId="Footer">
    <w:name w:val="footer"/>
    <w:basedOn w:val="Normal"/>
    <w:link w:val="FooterChar"/>
    <w:uiPriority w:val="99"/>
    <w:semiHidden/>
    <w:unhideWhenUsed/>
    <w:rsid w:val="006A1C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C78"/>
  </w:style>
  <w:style w:type="paragraph" w:styleId="BalloonText">
    <w:name w:val="Balloon Text"/>
    <w:basedOn w:val="Normal"/>
    <w:link w:val="BalloonTextChar"/>
    <w:uiPriority w:val="99"/>
    <w:semiHidden/>
    <w:unhideWhenUsed/>
    <w:rsid w:val="002A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806-4EEE-4AD1-86B3-960E178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Syrian Games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naim.alhusaini@gmail.com</dc:creator>
  <cp:keywords/>
  <dc:description/>
  <cp:lastModifiedBy>Ahmed Mansour</cp:lastModifiedBy>
  <cp:revision>243</cp:revision>
  <cp:lastPrinted>2013-02-11T16:18:00Z</cp:lastPrinted>
  <dcterms:created xsi:type="dcterms:W3CDTF">2012-06-04T20:55:00Z</dcterms:created>
  <dcterms:modified xsi:type="dcterms:W3CDTF">2013-03-20T16:15:00Z</dcterms:modified>
</cp:coreProperties>
</file>