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4801" w14:textId="77777777" w:rsidR="00294B7B" w:rsidRPr="00294B7B" w:rsidRDefault="00294B7B" w:rsidP="00294B7B">
      <w:pPr>
        <w:spacing w:after="240" w:line="450" w:lineRule="atLeast"/>
        <w:outlineLvl w:val="0"/>
        <w:rPr>
          <w:rFonts w:ascii="&amp;quot" w:eastAsia="Times New Roman" w:hAnsi="&amp;quot" w:cs="Times New Roman"/>
          <w:b/>
          <w:bCs/>
          <w:color w:val="555555"/>
          <w:kern w:val="36"/>
          <w:sz w:val="45"/>
          <w:szCs w:val="45"/>
        </w:rPr>
      </w:pPr>
      <w:r w:rsidRPr="00294B7B">
        <w:rPr>
          <w:rFonts w:ascii="&amp;quot" w:eastAsia="Times New Roman" w:hAnsi="&amp;quot" w:cs="Times New Roman"/>
          <w:b/>
          <w:bCs/>
          <w:color w:val="555555"/>
          <w:kern w:val="36"/>
          <w:sz w:val="45"/>
          <w:szCs w:val="45"/>
        </w:rPr>
        <w:t>Retirees ask Lungu to intervene in eviction exercise</w:t>
      </w:r>
    </w:p>
    <w:p w14:paraId="71DD535C" w14:textId="191D99CA" w:rsidR="00294B7B" w:rsidRPr="00294B7B" w:rsidRDefault="00294B7B" w:rsidP="00294B7B">
      <w:pPr>
        <w:spacing w:after="0" w:line="240" w:lineRule="auto"/>
        <w:rPr>
          <w:rFonts w:ascii="&amp;quot" w:eastAsia="Times New Roman" w:hAnsi="&amp;quot" w:cs="Times New Roman"/>
          <w:i/>
          <w:iCs/>
          <w:color w:val="888888"/>
          <w:sz w:val="24"/>
          <w:szCs w:val="24"/>
        </w:rPr>
      </w:pPr>
      <w:r w:rsidRPr="00294B7B">
        <w:rPr>
          <w:rFonts w:ascii="&amp;quot" w:eastAsia="Times New Roman" w:hAnsi="&amp;quot" w:cs="Times New Roman"/>
          <w:color w:val="888888"/>
          <w:sz w:val="24"/>
          <w:szCs w:val="24"/>
        </w:rPr>
        <w:t xml:space="preserve"> </w:t>
      </w:r>
      <w:hyperlink r:id="rId5" w:tooltip="Posts by Sipilisiwe Ncube" w:history="1">
        <w:r w:rsidRPr="00294B7B">
          <w:rPr>
            <w:rFonts w:ascii="&amp;quot" w:eastAsia="Times New Roman" w:hAnsi="&amp;quot" w:cs="Times New Roman"/>
            <w:color w:val="ED0E3A"/>
            <w:sz w:val="24"/>
            <w:szCs w:val="24"/>
            <w:u w:val="single"/>
          </w:rPr>
          <w:t>Sipilisiwe Ncube</w:t>
        </w:r>
      </w:hyperlink>
      <w:r w:rsidRPr="00294B7B">
        <w:rPr>
          <w:rFonts w:ascii="&amp;quot" w:eastAsia="Times New Roman" w:hAnsi="&amp;quot" w:cs="Times New Roman"/>
          <w:color w:val="888888"/>
          <w:sz w:val="24"/>
          <w:szCs w:val="24"/>
        </w:rPr>
        <w:t>,</w:t>
      </w:r>
      <w:r>
        <w:rPr>
          <w:rFonts w:ascii="&amp;quot" w:eastAsia="Times New Roman" w:hAnsi="&amp;quot" w:cs="Times New Roman"/>
          <w:color w:val="888888"/>
          <w:sz w:val="24"/>
          <w:szCs w:val="24"/>
        </w:rPr>
        <w:t xml:space="preserve"> </w:t>
      </w:r>
      <w:r>
        <w:rPr>
          <w:rFonts w:ascii="&amp;quot" w:eastAsia="Times New Roman" w:hAnsi="&amp;quot" w:cs="Times New Roman"/>
          <w:i/>
          <w:iCs/>
          <w:color w:val="888888"/>
          <w:sz w:val="24"/>
          <w:szCs w:val="24"/>
        </w:rPr>
        <w:t>News Diggers</w:t>
      </w:r>
    </w:p>
    <w:p w14:paraId="52D3DA25" w14:textId="4289D7AD" w:rsidR="00294B7B" w:rsidRPr="00294B7B" w:rsidRDefault="00294B7B" w:rsidP="00294B7B">
      <w:pPr>
        <w:spacing w:after="0" w:line="240" w:lineRule="auto"/>
        <w:ind w:left="360"/>
        <w:textAlignment w:val="baseline"/>
        <w:rPr>
          <w:rFonts w:ascii="&amp;quot" w:eastAsia="Times New Roman" w:hAnsi="&amp;quot" w:cs="Times New Roman"/>
          <w:sz w:val="23"/>
          <w:szCs w:val="23"/>
        </w:rPr>
      </w:pPr>
      <w:hyperlink r:id="rId6" w:history="1">
        <w:r w:rsidRPr="00294B7B">
          <w:rPr>
            <w:rFonts w:ascii="&amp;quot" w:eastAsia="Times New Roman" w:hAnsi="&amp;quot" w:cs="Times New Roman"/>
            <w:color w:val="888888"/>
            <w:sz w:val="23"/>
            <w:szCs w:val="23"/>
          </w:rPr>
          <w:t xml:space="preserve">2 October 2019 </w:t>
        </w:r>
      </w:hyperlink>
    </w:p>
    <w:p w14:paraId="2464A2AC" w14:textId="77777777" w:rsidR="00294B7B" w:rsidRPr="00294B7B" w:rsidRDefault="00294B7B" w:rsidP="00294B7B">
      <w:pPr>
        <w:spacing w:after="0" w:line="240" w:lineRule="auto"/>
        <w:ind w:left="360"/>
        <w:jc w:val="right"/>
        <w:textAlignment w:val="baseline"/>
        <w:rPr>
          <w:rFonts w:ascii="&amp;quot" w:eastAsia="Times New Roman" w:hAnsi="&amp;quot" w:cs="Times New Roman"/>
          <w:b/>
          <w:bCs/>
          <w:caps/>
          <w:sz w:val="27"/>
          <w:szCs w:val="27"/>
        </w:rPr>
      </w:pPr>
      <w:hyperlink r:id="rId7" w:history="1">
        <w:r w:rsidRPr="00294B7B">
          <w:rPr>
            <w:rFonts w:ascii="&amp;quot" w:eastAsia="Times New Roman" w:hAnsi="&amp;quot" w:cs="Times New Roman"/>
            <w:b/>
            <w:bCs/>
            <w:caps/>
            <w:color w:val="FFFFFF"/>
            <w:sz w:val="27"/>
            <w:szCs w:val="27"/>
            <w:u w:val="single"/>
          </w:rPr>
          <w:t>Local</w:t>
        </w:r>
      </w:hyperlink>
      <w:r w:rsidRPr="00294B7B">
        <w:rPr>
          <w:rFonts w:ascii="&amp;quot" w:eastAsia="Times New Roman" w:hAnsi="&amp;quot" w:cs="Times New Roman"/>
          <w:b/>
          <w:bCs/>
          <w:caps/>
          <w:color w:val="FFFFFF"/>
          <w:sz w:val="27"/>
          <w:szCs w:val="27"/>
        </w:rPr>
        <w:t xml:space="preserve"> </w:t>
      </w:r>
    </w:p>
    <w:p w14:paraId="43C1632C" w14:textId="77777777" w:rsidR="00294B7B" w:rsidRPr="00294B7B" w:rsidRDefault="00294B7B" w:rsidP="00294B7B">
      <w:pPr>
        <w:spacing w:after="105" w:line="240" w:lineRule="auto"/>
        <w:ind w:left="-60"/>
        <w:textAlignment w:val="baseline"/>
        <w:rPr>
          <w:rFonts w:ascii="&amp;quot" w:eastAsia="Times New Roman" w:hAnsi="&amp;quot" w:cs="Times New Roman"/>
          <w:sz w:val="18"/>
          <w:szCs w:val="18"/>
        </w:rPr>
      </w:pPr>
      <w:r w:rsidRPr="00294B7B">
        <w:rPr>
          <w:rFonts w:ascii="&amp;quot" w:eastAsia="Times New Roman" w:hAnsi="&amp;quot" w:cs="Times New Roman"/>
          <w:color w:val="777777"/>
          <w:sz w:val="18"/>
          <w:szCs w:val="18"/>
        </w:rPr>
        <w:t xml:space="preserve">Household items left outside after a Kabulonga Secondary School retired teacher and his family were evicted by armed State and Council police officers around 01:00 hours on September 19, 2019 - Picture by Tenson Mkhala </w:t>
      </w:r>
    </w:p>
    <w:p w14:paraId="6D065BC9"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Some retired civil servants from Malata compound in Lusaka have expressed concern over the continued evictions of retirees from public houses against a policy that sitting tenants can buy the properties.</w:t>
      </w:r>
    </w:p>
    <w:p w14:paraId="27FC0ED4"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And the residents, who say they have been occupying the houses for over 10 years, have lamented that Lusaka Province Minister Bowman Lusambo has been threatening them to leave their houses without listening to their plight.</w:t>
      </w:r>
    </w:p>
    <w:p w14:paraId="0BD1A892"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But Lusambo says he cannot comment on this issue because it is in court.</w:t>
      </w:r>
    </w:p>
    <w:p w14:paraId="053C9C72"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The residents told News Diggers! in a walk-in interview, Monday, that contrary to what the Ministry of General Education is making the public believe, most retirees have not been paid.</w:t>
      </w:r>
    </w:p>
    <w:p w14:paraId="014A65C2"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“We are angered by the Ministry of General Education who have allowed retirees to be evicted from houses. After some retirees have been evicted, then the Ministry of Education issues a statement to say ‘all the retirees have been paid. As we speak now, four from Malata compound in Kabulonga have already been evicted. And they were evicted without being paid their repatriation fees. Only one of them was paid after being evicted. So we are worried,” the residents said.</w:t>
      </w:r>
    </w:p>
    <w:p w14:paraId="1E2E7AA0"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They wondered why they had not been offered the houses when it was a policy that sitting tenants could buy them.</w:t>
      </w:r>
    </w:p>
    <w:p w14:paraId="782319F9"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“When the policy to say ‘Zambian sitting tenants should be empowered’ everyone has been sold a house. Malata compound is surrounded by Kabulonga, Ibex Hill, Zamtel Flats, and some houses which were built in our presence have been sold. How come Malata sitting tenants are not being sold houses because according to the letter written by Ministry of Education permanent secretary in 2000, Malata was offered to sitting tenants to say that they should be sold. And even Ministry of Works and Supply also attested the same information. So now because this compound has been offered to sitting tenants for sale, we want to know who is blocking us from buying these houses?” they asked.</w:t>
      </w:r>
    </w:p>
    <w:p w14:paraId="75A86698"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lastRenderedPageBreak/>
        <w:t>“Malata compound is not a teachers’ compound. People who live in Malata compound consist of drivers, general workers, and cleaners. From Ministry of General Education, that is where we had the staff dominating in that compound hence they are claiming to say it belongs to the Ministry of General Education. But we have no teachers who live in that compound. We have people from State House, Cabinet Office, Fisheries, Lands, Judiciary and other ministries, they all live in that compound. They have authorised that compound to be sold off but now there is someone who is sitting on the offer letters. Since 2000, someone has been sitting on the offer letters. The state declared that old houses should be sold to sitting tenants.”</w:t>
      </w:r>
    </w:p>
    <w:p w14:paraId="5874C47C"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They lamented that the eviction exercise was traumatizing.</w:t>
      </w:r>
    </w:p>
    <w:p w14:paraId="12A2BF36"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“But then again the evictions are not good because we have served the government honourably. What they are doing now is they will come and give you an eviction notice and say ‘we want you to move out of this house within two weeks’ with an intent to bring in a relative or a friend or maybe someone who has offered something to them so that when he comes, they then legalize that compound,” the residents lamented.</w:t>
      </w:r>
    </w:p>
    <w:p w14:paraId="088E3F41"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The residents, who said they could not seek legal redress due to limited resources, appealed to President Edgar Lungu to intervene in the matter.</w:t>
      </w:r>
    </w:p>
    <w:p w14:paraId="541D62C6"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“Our friends who were occupying big houses have taken the matter to court but us we can’t. The eviction letters surprisingly are coming from Lusaka Province Minister Honourable Bowman Lusambo. He even came into the compound and threatened to say ‘I am coming, you shall see. I want all of you retirees to leave.’ And with the eviction, they don’t come during the day no, they come in the middle of the night. We are appealing to the President with his Christian heart if he can hear the Malata people. We have widows, orphans, and retirees. We want the president to intervene,” said the Malata residents.</w:t>
      </w:r>
    </w:p>
    <w:p w14:paraId="06632EAF"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But when contacted, Lusambo said he could not comment because the matter was already in court.</w:t>
      </w:r>
    </w:p>
    <w:p w14:paraId="2602A081" w14:textId="77777777" w:rsidR="00294B7B" w:rsidRPr="00294B7B" w:rsidRDefault="00294B7B" w:rsidP="00294B7B">
      <w:pPr>
        <w:spacing w:after="216" w:line="240" w:lineRule="auto"/>
        <w:jc w:val="both"/>
        <w:rPr>
          <w:rFonts w:ascii="&amp;quot" w:eastAsia="Times New Roman" w:hAnsi="&amp;quot" w:cs="Times New Roman"/>
          <w:color w:val="555555"/>
          <w:sz w:val="26"/>
          <w:szCs w:val="26"/>
        </w:rPr>
      </w:pPr>
      <w:r w:rsidRPr="00294B7B">
        <w:rPr>
          <w:rFonts w:ascii="&amp;quot" w:eastAsia="Times New Roman" w:hAnsi="&amp;quot" w:cs="Times New Roman"/>
          <w:color w:val="555555"/>
          <w:sz w:val="26"/>
          <w:szCs w:val="26"/>
        </w:rPr>
        <w:t>“That case is in court and we can’t talk about a matter which is in court. We can only talk about that after the court case. So, for now, there is nothing that we can discuss,” said Lusambo.</w:t>
      </w:r>
    </w:p>
    <w:p w14:paraId="0E9ADDDE" w14:textId="6B5AB608" w:rsidR="00B7294D" w:rsidRDefault="00B7294D"/>
    <w:p w14:paraId="12063756" w14:textId="13859D69" w:rsidR="00294B7B" w:rsidRDefault="00294B7B"/>
    <w:p w14:paraId="07F47D58" w14:textId="136B0026" w:rsidR="00294B7B" w:rsidRDefault="00294B7B">
      <w:hyperlink r:id="rId8" w:history="1">
        <w:r w:rsidRPr="00025D0E">
          <w:rPr>
            <w:rStyle w:val="Hyperlink"/>
          </w:rPr>
          <w:t>https://diggers.news/local/2019/10/02/retirees-ask-lungu-to-intervene-in-eviction-exercise/</w:t>
        </w:r>
      </w:hyperlink>
    </w:p>
    <w:p w14:paraId="6867C1C0" w14:textId="77777777" w:rsidR="00294B7B" w:rsidRDefault="00294B7B"/>
    <w:sectPr w:rsidR="00294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70B"/>
    <w:multiLevelType w:val="hybridMultilevel"/>
    <w:tmpl w:val="BC0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1F10"/>
    <w:multiLevelType w:val="multilevel"/>
    <w:tmpl w:val="AD8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562F8"/>
    <w:multiLevelType w:val="multilevel"/>
    <w:tmpl w:val="217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04E62"/>
    <w:multiLevelType w:val="multilevel"/>
    <w:tmpl w:val="AF84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7B"/>
    <w:rsid w:val="00294B7B"/>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61AA"/>
  <w15:chartTrackingRefBased/>
  <w15:docId w15:val="{1465A1FC-664E-4A79-8E50-45DA080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4B7B"/>
    <w:rPr>
      <w:color w:val="0000FF"/>
      <w:u w:val="single"/>
    </w:rPr>
  </w:style>
  <w:style w:type="paragraph" w:customStyle="1" w:styleId="elementor-icon-list-item">
    <w:name w:val="elementor-icon-list-item"/>
    <w:basedOn w:val="Normal"/>
    <w:rsid w:val="00294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294B7B"/>
  </w:style>
  <w:style w:type="character" w:customStyle="1" w:styleId="elementor-post-infoterms-list">
    <w:name w:val="elementor-post-info__terms-list"/>
    <w:basedOn w:val="DefaultParagraphFont"/>
    <w:rsid w:val="00294B7B"/>
  </w:style>
  <w:style w:type="paragraph" w:styleId="NormalWeb">
    <w:name w:val="Normal (Web)"/>
    <w:basedOn w:val="Normal"/>
    <w:uiPriority w:val="99"/>
    <w:semiHidden/>
    <w:unhideWhenUsed/>
    <w:rsid w:val="00294B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666">
      <w:bodyDiv w:val="1"/>
      <w:marLeft w:val="0"/>
      <w:marRight w:val="0"/>
      <w:marTop w:val="0"/>
      <w:marBottom w:val="0"/>
      <w:divBdr>
        <w:top w:val="none" w:sz="0" w:space="0" w:color="auto"/>
        <w:left w:val="none" w:sz="0" w:space="0" w:color="auto"/>
        <w:bottom w:val="none" w:sz="0" w:space="0" w:color="auto"/>
        <w:right w:val="none" w:sz="0" w:space="0" w:color="auto"/>
      </w:divBdr>
      <w:divsChild>
        <w:div w:id="1568035227">
          <w:marLeft w:val="0"/>
          <w:marRight w:val="0"/>
          <w:marTop w:val="0"/>
          <w:marBottom w:val="0"/>
          <w:divBdr>
            <w:top w:val="none" w:sz="0" w:space="0" w:color="auto"/>
            <w:left w:val="none" w:sz="0" w:space="0" w:color="auto"/>
            <w:bottom w:val="none" w:sz="0" w:space="0" w:color="auto"/>
            <w:right w:val="none" w:sz="0" w:space="0" w:color="auto"/>
          </w:divBdr>
          <w:divsChild>
            <w:div w:id="1202016958">
              <w:marLeft w:val="0"/>
              <w:marRight w:val="0"/>
              <w:marTop w:val="0"/>
              <w:marBottom w:val="0"/>
              <w:divBdr>
                <w:top w:val="none" w:sz="0" w:space="0" w:color="auto"/>
                <w:left w:val="none" w:sz="0" w:space="0" w:color="auto"/>
                <w:bottom w:val="none" w:sz="0" w:space="0" w:color="auto"/>
                <w:right w:val="none" w:sz="0" w:space="0" w:color="auto"/>
              </w:divBdr>
              <w:divsChild>
                <w:div w:id="1219171054">
                  <w:marLeft w:val="0"/>
                  <w:marRight w:val="0"/>
                  <w:marTop w:val="0"/>
                  <w:marBottom w:val="0"/>
                  <w:divBdr>
                    <w:top w:val="none" w:sz="0" w:space="0" w:color="auto"/>
                    <w:left w:val="none" w:sz="0" w:space="0" w:color="auto"/>
                    <w:bottom w:val="none" w:sz="0" w:space="0" w:color="auto"/>
                    <w:right w:val="none" w:sz="0" w:space="0" w:color="auto"/>
                  </w:divBdr>
                  <w:divsChild>
                    <w:div w:id="408111848">
                      <w:marLeft w:val="0"/>
                      <w:marRight w:val="0"/>
                      <w:marTop w:val="0"/>
                      <w:marBottom w:val="0"/>
                      <w:divBdr>
                        <w:top w:val="none" w:sz="0" w:space="0" w:color="auto"/>
                        <w:left w:val="none" w:sz="0" w:space="0" w:color="auto"/>
                        <w:bottom w:val="none" w:sz="0" w:space="0" w:color="auto"/>
                        <w:right w:val="none" w:sz="0" w:space="0" w:color="auto"/>
                      </w:divBdr>
                      <w:divsChild>
                        <w:div w:id="1281840274">
                          <w:marLeft w:val="0"/>
                          <w:marRight w:val="0"/>
                          <w:marTop w:val="0"/>
                          <w:marBottom w:val="0"/>
                          <w:divBdr>
                            <w:top w:val="none" w:sz="0" w:space="0" w:color="auto"/>
                            <w:left w:val="none" w:sz="0" w:space="0" w:color="auto"/>
                            <w:bottom w:val="none" w:sz="0" w:space="0" w:color="auto"/>
                            <w:right w:val="none" w:sz="0" w:space="0" w:color="auto"/>
                          </w:divBdr>
                          <w:divsChild>
                            <w:div w:id="718433447">
                              <w:marLeft w:val="0"/>
                              <w:marRight w:val="0"/>
                              <w:marTop w:val="0"/>
                              <w:marBottom w:val="150"/>
                              <w:divBdr>
                                <w:top w:val="none" w:sz="0" w:space="0" w:color="auto"/>
                                <w:left w:val="none" w:sz="0" w:space="0" w:color="auto"/>
                                <w:bottom w:val="none" w:sz="0" w:space="0" w:color="auto"/>
                                <w:right w:val="none" w:sz="0" w:space="0" w:color="auto"/>
                              </w:divBdr>
                              <w:divsChild>
                                <w:div w:id="1602879949">
                                  <w:marLeft w:val="0"/>
                                  <w:marRight w:val="0"/>
                                  <w:marTop w:val="0"/>
                                  <w:marBottom w:val="0"/>
                                  <w:divBdr>
                                    <w:top w:val="none" w:sz="0" w:space="0" w:color="auto"/>
                                    <w:left w:val="none" w:sz="0" w:space="0" w:color="auto"/>
                                    <w:bottom w:val="none" w:sz="0" w:space="0" w:color="auto"/>
                                    <w:right w:val="none" w:sz="0" w:space="0" w:color="auto"/>
                                  </w:divBdr>
                                </w:div>
                              </w:divsChild>
                            </w:div>
                            <w:div w:id="94593741">
                              <w:marLeft w:val="0"/>
                              <w:marRight w:val="0"/>
                              <w:marTop w:val="0"/>
                              <w:marBottom w:val="0"/>
                              <w:divBdr>
                                <w:top w:val="none" w:sz="0" w:space="0" w:color="auto"/>
                                <w:left w:val="none" w:sz="0" w:space="0" w:color="auto"/>
                                <w:bottom w:val="none" w:sz="0" w:space="0" w:color="auto"/>
                                <w:right w:val="none" w:sz="0" w:space="0" w:color="auto"/>
                              </w:divBdr>
                              <w:divsChild>
                                <w:div w:id="1929461491">
                                  <w:marLeft w:val="0"/>
                                  <w:marRight w:val="75"/>
                                  <w:marTop w:val="0"/>
                                  <w:marBottom w:val="0"/>
                                  <w:divBdr>
                                    <w:top w:val="none" w:sz="0" w:space="0" w:color="auto"/>
                                    <w:left w:val="none" w:sz="0" w:space="0" w:color="auto"/>
                                    <w:bottom w:val="none" w:sz="0" w:space="0" w:color="auto"/>
                                    <w:right w:val="none" w:sz="0" w:space="0" w:color="auto"/>
                                  </w:divBdr>
                                  <w:divsChild>
                                    <w:div w:id="1502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91595">
          <w:marLeft w:val="0"/>
          <w:marRight w:val="0"/>
          <w:marTop w:val="0"/>
          <w:marBottom w:val="0"/>
          <w:divBdr>
            <w:top w:val="none" w:sz="0" w:space="0" w:color="auto"/>
            <w:left w:val="none" w:sz="0" w:space="0" w:color="auto"/>
            <w:bottom w:val="none" w:sz="0" w:space="0" w:color="auto"/>
            <w:right w:val="none" w:sz="0" w:space="0" w:color="auto"/>
          </w:divBdr>
          <w:divsChild>
            <w:div w:id="993877025">
              <w:marLeft w:val="0"/>
              <w:marRight w:val="0"/>
              <w:marTop w:val="0"/>
              <w:marBottom w:val="0"/>
              <w:divBdr>
                <w:top w:val="none" w:sz="0" w:space="0" w:color="auto"/>
                <w:left w:val="none" w:sz="0" w:space="0" w:color="auto"/>
                <w:bottom w:val="none" w:sz="0" w:space="0" w:color="auto"/>
                <w:right w:val="none" w:sz="0" w:space="0" w:color="auto"/>
              </w:divBdr>
              <w:divsChild>
                <w:div w:id="54939658">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479882292">
                          <w:marLeft w:val="0"/>
                          <w:marRight w:val="0"/>
                          <w:marTop w:val="0"/>
                          <w:marBottom w:val="0"/>
                          <w:divBdr>
                            <w:top w:val="none" w:sz="0" w:space="0" w:color="auto"/>
                            <w:left w:val="none" w:sz="0" w:space="0" w:color="auto"/>
                            <w:bottom w:val="none" w:sz="0" w:space="0" w:color="auto"/>
                            <w:right w:val="none" w:sz="0" w:space="0" w:color="auto"/>
                          </w:divBdr>
                          <w:divsChild>
                            <w:div w:id="1558586194">
                              <w:marLeft w:val="0"/>
                              <w:marRight w:val="0"/>
                              <w:marTop w:val="0"/>
                              <w:marBottom w:val="0"/>
                              <w:divBdr>
                                <w:top w:val="none" w:sz="0" w:space="0" w:color="auto"/>
                                <w:left w:val="none" w:sz="0" w:space="0" w:color="auto"/>
                                <w:bottom w:val="none" w:sz="0" w:space="0" w:color="auto"/>
                                <w:right w:val="none" w:sz="0" w:space="0" w:color="auto"/>
                              </w:divBdr>
                              <w:divsChild>
                                <w:div w:id="1116367481">
                                  <w:marLeft w:val="0"/>
                                  <w:marRight w:val="0"/>
                                  <w:marTop w:val="0"/>
                                  <w:marBottom w:val="0"/>
                                  <w:divBdr>
                                    <w:top w:val="none" w:sz="0" w:space="0" w:color="auto"/>
                                    <w:left w:val="none" w:sz="0" w:space="0" w:color="auto"/>
                                    <w:bottom w:val="none" w:sz="0" w:space="0" w:color="auto"/>
                                    <w:right w:val="none" w:sz="0" w:space="0" w:color="auto"/>
                                  </w:divBdr>
                                  <w:divsChild>
                                    <w:div w:id="848444178">
                                      <w:marLeft w:val="0"/>
                                      <w:marRight w:val="0"/>
                                      <w:marTop w:val="0"/>
                                      <w:marBottom w:val="0"/>
                                      <w:divBdr>
                                        <w:top w:val="none" w:sz="0" w:space="0" w:color="auto"/>
                                        <w:left w:val="none" w:sz="0" w:space="0" w:color="auto"/>
                                        <w:bottom w:val="none" w:sz="0" w:space="0" w:color="auto"/>
                                        <w:right w:val="none" w:sz="0" w:space="0" w:color="auto"/>
                                      </w:divBdr>
                                      <w:divsChild>
                                        <w:div w:id="1874338468">
                                          <w:marLeft w:val="300"/>
                                          <w:marRight w:val="300"/>
                                          <w:marTop w:val="75"/>
                                          <w:marBottom w:val="105"/>
                                          <w:divBdr>
                                            <w:top w:val="single" w:sz="6" w:space="0" w:color="DDDDDD"/>
                                            <w:left w:val="single" w:sz="6" w:space="0" w:color="DDDDDD"/>
                                            <w:bottom w:val="single" w:sz="6" w:space="0" w:color="DDDDDD"/>
                                            <w:right w:val="single" w:sz="6" w:space="0" w:color="DDDDDD"/>
                                          </w:divBdr>
                                          <w:divsChild>
                                            <w:div w:id="482740374">
                                              <w:marLeft w:val="0"/>
                                              <w:marRight w:val="0"/>
                                              <w:marTop w:val="0"/>
                                              <w:marBottom w:val="0"/>
                                              <w:divBdr>
                                                <w:top w:val="none" w:sz="0" w:space="0" w:color="auto"/>
                                                <w:left w:val="none" w:sz="0" w:space="0" w:color="auto"/>
                                                <w:bottom w:val="none" w:sz="0" w:space="0" w:color="auto"/>
                                                <w:right w:val="none" w:sz="0" w:space="0" w:color="auto"/>
                                              </w:divBdr>
                                              <w:divsChild>
                                                <w:div w:id="494611713">
                                                  <w:marLeft w:val="0"/>
                                                  <w:marRight w:val="0"/>
                                                  <w:marTop w:val="0"/>
                                                  <w:marBottom w:val="0"/>
                                                  <w:divBdr>
                                                    <w:top w:val="none" w:sz="0" w:space="0" w:color="auto"/>
                                                    <w:left w:val="none" w:sz="0" w:space="0" w:color="auto"/>
                                                    <w:bottom w:val="none" w:sz="0" w:space="0" w:color="auto"/>
                                                    <w:right w:val="none" w:sz="0" w:space="0" w:color="auto"/>
                                                  </w:divBdr>
                                                  <w:divsChild>
                                                    <w:div w:id="697505657">
                                                      <w:marLeft w:val="0"/>
                                                      <w:marRight w:val="0"/>
                                                      <w:marTop w:val="0"/>
                                                      <w:marBottom w:val="0"/>
                                                      <w:divBdr>
                                                        <w:top w:val="none" w:sz="0" w:space="0" w:color="auto"/>
                                                        <w:left w:val="none" w:sz="0" w:space="0" w:color="auto"/>
                                                        <w:bottom w:val="none" w:sz="0" w:space="0" w:color="auto"/>
                                                        <w:right w:val="none" w:sz="0" w:space="0" w:color="auto"/>
                                                      </w:divBdr>
                                                      <w:divsChild>
                                                        <w:div w:id="1805199484">
                                                          <w:marLeft w:val="0"/>
                                                          <w:marRight w:val="0"/>
                                                          <w:marTop w:val="0"/>
                                                          <w:marBottom w:val="0"/>
                                                          <w:divBdr>
                                                            <w:top w:val="none" w:sz="0" w:space="0" w:color="auto"/>
                                                            <w:left w:val="none" w:sz="0" w:space="0" w:color="auto"/>
                                                            <w:bottom w:val="none" w:sz="0" w:space="0" w:color="auto"/>
                                                            <w:right w:val="none" w:sz="0" w:space="0" w:color="auto"/>
                                                          </w:divBdr>
                                                          <w:divsChild>
                                                            <w:div w:id="893345748">
                                                              <w:marLeft w:val="0"/>
                                                              <w:marRight w:val="0"/>
                                                              <w:marTop w:val="0"/>
                                                              <w:marBottom w:val="0"/>
                                                              <w:divBdr>
                                                                <w:top w:val="none" w:sz="0" w:space="0" w:color="auto"/>
                                                                <w:left w:val="none" w:sz="0" w:space="0" w:color="auto"/>
                                                                <w:bottom w:val="none" w:sz="0" w:space="0" w:color="auto"/>
                                                                <w:right w:val="none" w:sz="0" w:space="0" w:color="auto"/>
                                                              </w:divBdr>
                                                              <w:divsChild>
                                                                <w:div w:id="90975083">
                                                                  <w:marLeft w:val="0"/>
                                                                  <w:marRight w:val="0"/>
                                                                  <w:marTop w:val="0"/>
                                                                  <w:marBottom w:val="0"/>
                                                                  <w:divBdr>
                                                                    <w:top w:val="none" w:sz="0" w:space="0" w:color="auto"/>
                                                                    <w:left w:val="none" w:sz="0" w:space="0" w:color="auto"/>
                                                                    <w:bottom w:val="none" w:sz="0" w:space="0" w:color="auto"/>
                                                                    <w:right w:val="none" w:sz="0" w:space="0" w:color="auto"/>
                                                                  </w:divBdr>
                                                                  <w:divsChild>
                                                                    <w:div w:id="1873106310">
                                                                      <w:marLeft w:val="0"/>
                                                                      <w:marRight w:val="0"/>
                                                                      <w:marTop w:val="0"/>
                                                                      <w:marBottom w:val="0"/>
                                                                      <w:divBdr>
                                                                        <w:top w:val="none" w:sz="0" w:space="0" w:color="auto"/>
                                                                        <w:left w:val="none" w:sz="0" w:space="0" w:color="auto"/>
                                                                        <w:bottom w:val="none" w:sz="0" w:space="0" w:color="auto"/>
                                                                        <w:right w:val="none" w:sz="0" w:space="0" w:color="auto"/>
                                                                      </w:divBdr>
                                                                      <w:divsChild>
                                                                        <w:div w:id="1633442585">
                                                                          <w:marLeft w:val="0"/>
                                                                          <w:marRight w:val="0"/>
                                                                          <w:marTop w:val="0"/>
                                                                          <w:marBottom w:val="0"/>
                                                                          <w:divBdr>
                                                                            <w:top w:val="none" w:sz="0" w:space="0" w:color="auto"/>
                                                                            <w:left w:val="none" w:sz="0" w:space="0" w:color="auto"/>
                                                                            <w:bottom w:val="none" w:sz="0" w:space="0" w:color="auto"/>
                                                                            <w:right w:val="none" w:sz="0" w:space="0" w:color="auto"/>
                                                                          </w:divBdr>
                                                                          <w:divsChild>
                                                                            <w:div w:id="1475952762">
                                                                              <w:marLeft w:val="0"/>
                                                                              <w:marRight w:val="0"/>
                                                                              <w:marTop w:val="0"/>
                                                                              <w:marBottom w:val="0"/>
                                                                              <w:divBdr>
                                                                                <w:top w:val="none" w:sz="0" w:space="0" w:color="auto"/>
                                                                                <w:left w:val="none" w:sz="0" w:space="0" w:color="auto"/>
                                                                                <w:bottom w:val="none" w:sz="0" w:space="0" w:color="auto"/>
                                                                                <w:right w:val="none" w:sz="0" w:space="0" w:color="auto"/>
                                                                              </w:divBdr>
                                                                              <w:divsChild>
                                                                                <w:div w:id="1567571110">
                                                                                  <w:marLeft w:val="0"/>
                                                                                  <w:marRight w:val="0"/>
                                                                                  <w:marTop w:val="0"/>
                                                                                  <w:marBottom w:val="0"/>
                                                                                  <w:divBdr>
                                                                                    <w:top w:val="none" w:sz="0" w:space="0" w:color="auto"/>
                                                                                    <w:left w:val="none" w:sz="0" w:space="0" w:color="auto"/>
                                                                                    <w:bottom w:val="none" w:sz="0" w:space="0" w:color="auto"/>
                                                                                    <w:right w:val="none" w:sz="0" w:space="0" w:color="auto"/>
                                                                                  </w:divBdr>
                                                                                  <w:divsChild>
                                                                                    <w:div w:id="2121141665">
                                                                                      <w:marLeft w:val="0"/>
                                                                                      <w:marRight w:val="0"/>
                                                                                      <w:marTop w:val="0"/>
                                                                                      <w:marBottom w:val="0"/>
                                                                                      <w:divBdr>
                                                                                        <w:top w:val="none" w:sz="0" w:space="0" w:color="auto"/>
                                                                                        <w:left w:val="none" w:sz="0" w:space="0" w:color="auto"/>
                                                                                        <w:bottom w:val="none" w:sz="0" w:space="0" w:color="auto"/>
                                                                                        <w:right w:val="none" w:sz="0" w:space="0" w:color="auto"/>
                                                                                      </w:divBdr>
                                                                                      <w:divsChild>
                                                                                        <w:div w:id="707536208">
                                                                                          <w:marLeft w:val="0"/>
                                                                                          <w:marRight w:val="0"/>
                                                                                          <w:marTop w:val="0"/>
                                                                                          <w:marBottom w:val="0"/>
                                                                                          <w:divBdr>
                                                                                            <w:top w:val="none" w:sz="0" w:space="0" w:color="auto"/>
                                                                                            <w:left w:val="none" w:sz="0" w:space="0" w:color="auto"/>
                                                                                            <w:bottom w:val="none" w:sz="0" w:space="0" w:color="auto"/>
                                                                                            <w:right w:val="none" w:sz="0" w:space="0" w:color="auto"/>
                                                                                          </w:divBdr>
                                                                                          <w:divsChild>
                                                                                            <w:div w:id="899900694">
                                                                                              <w:marLeft w:val="0"/>
                                                                                              <w:marRight w:val="0"/>
                                                                                              <w:marTop w:val="0"/>
                                                                                              <w:marBottom w:val="0"/>
                                                                                              <w:divBdr>
                                                                                                <w:top w:val="none" w:sz="0" w:space="0" w:color="auto"/>
                                                                                                <w:left w:val="none" w:sz="0" w:space="0" w:color="auto"/>
                                                                                                <w:bottom w:val="none" w:sz="0" w:space="0" w:color="auto"/>
                                                                                                <w:right w:val="none" w:sz="0" w:space="0" w:color="auto"/>
                                                                                              </w:divBdr>
                                                                                              <w:divsChild>
                                                                                                <w:div w:id="458650500">
                                                                                                  <w:marLeft w:val="0"/>
                                                                                                  <w:marRight w:val="0"/>
                                                                                                  <w:marTop w:val="0"/>
                                                                                                  <w:marBottom w:val="0"/>
                                                                                                  <w:divBdr>
                                                                                                    <w:top w:val="none" w:sz="0" w:space="0" w:color="auto"/>
                                                                                                    <w:left w:val="none" w:sz="0" w:space="0" w:color="auto"/>
                                                                                                    <w:bottom w:val="none" w:sz="0" w:space="0" w:color="auto"/>
                                                                                                    <w:right w:val="none" w:sz="0" w:space="0" w:color="auto"/>
                                                                                                  </w:divBdr>
                                                                                                  <w:divsChild>
                                                                                                    <w:div w:id="1974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7439">
                                                                              <w:marLeft w:val="0"/>
                                                                              <w:marRight w:val="0"/>
                                                                              <w:marTop w:val="0"/>
                                                                              <w:marBottom w:val="0"/>
                                                                              <w:divBdr>
                                                                                <w:top w:val="none" w:sz="0" w:space="0" w:color="auto"/>
                                                                                <w:left w:val="none" w:sz="0" w:space="0" w:color="auto"/>
                                                                                <w:bottom w:val="none" w:sz="0" w:space="0" w:color="auto"/>
                                                                                <w:right w:val="none" w:sz="0" w:space="0" w:color="auto"/>
                                                                              </w:divBdr>
                                                                              <w:divsChild>
                                                                                <w:div w:id="383406376">
                                                                                  <w:marLeft w:val="0"/>
                                                                                  <w:marRight w:val="0"/>
                                                                                  <w:marTop w:val="0"/>
                                                                                  <w:marBottom w:val="0"/>
                                                                                  <w:divBdr>
                                                                                    <w:top w:val="none" w:sz="0" w:space="0" w:color="auto"/>
                                                                                    <w:left w:val="none" w:sz="0" w:space="0" w:color="auto"/>
                                                                                    <w:bottom w:val="none" w:sz="0" w:space="0" w:color="auto"/>
                                                                                    <w:right w:val="none" w:sz="0" w:space="0" w:color="auto"/>
                                                                                  </w:divBdr>
                                                                                  <w:divsChild>
                                                                                    <w:div w:id="1317800694">
                                                                                      <w:marLeft w:val="0"/>
                                                                                      <w:marRight w:val="0"/>
                                                                                      <w:marTop w:val="0"/>
                                                                                      <w:marBottom w:val="0"/>
                                                                                      <w:divBdr>
                                                                                        <w:top w:val="none" w:sz="0" w:space="0" w:color="auto"/>
                                                                                        <w:left w:val="none" w:sz="0" w:space="0" w:color="auto"/>
                                                                                        <w:bottom w:val="none" w:sz="0" w:space="0" w:color="auto"/>
                                                                                        <w:right w:val="none" w:sz="0" w:space="0" w:color="auto"/>
                                                                                      </w:divBdr>
                                                                                      <w:divsChild>
                                                                                        <w:div w:id="781729515">
                                                                                          <w:marLeft w:val="0"/>
                                                                                          <w:marRight w:val="0"/>
                                                                                          <w:marTop w:val="0"/>
                                                                                          <w:marBottom w:val="0"/>
                                                                                          <w:divBdr>
                                                                                            <w:top w:val="none" w:sz="0" w:space="0" w:color="auto"/>
                                                                                            <w:left w:val="none" w:sz="0" w:space="0" w:color="auto"/>
                                                                                            <w:bottom w:val="none" w:sz="0" w:space="0" w:color="auto"/>
                                                                                            <w:right w:val="none" w:sz="0" w:space="0" w:color="auto"/>
                                                                                          </w:divBdr>
                                                                                          <w:divsChild>
                                                                                            <w:div w:id="1256551423">
                                                                                              <w:marLeft w:val="0"/>
                                                                                              <w:marRight w:val="0"/>
                                                                                              <w:marTop w:val="0"/>
                                                                                              <w:marBottom w:val="0"/>
                                                                                              <w:divBdr>
                                                                                                <w:top w:val="none" w:sz="0" w:space="0" w:color="auto"/>
                                                                                                <w:left w:val="none" w:sz="0" w:space="0" w:color="auto"/>
                                                                                                <w:bottom w:val="none" w:sz="0" w:space="0" w:color="auto"/>
                                                                                                <w:right w:val="none" w:sz="0" w:space="0" w:color="auto"/>
                                                                                              </w:divBdr>
                                                                                              <w:divsChild>
                                                                                                <w:div w:id="20786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8561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gers.news/local/2019/10/02/retirees-ask-lungu-to-intervene-in-eviction-exercise/" TargetMode="External"/><Relationship Id="rId3" Type="http://schemas.openxmlformats.org/officeDocument/2006/relationships/settings" Target="settings.xml"/><Relationship Id="rId7" Type="http://schemas.openxmlformats.org/officeDocument/2006/relationships/hyperlink" Target="https://diggers.news/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gers.news/2019/10/02/" TargetMode="External"/><Relationship Id="rId5" Type="http://schemas.openxmlformats.org/officeDocument/2006/relationships/hyperlink" Target="https://diggers.news/author/sipilisiwe-nc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2020-09-26T01:10:00Z</dcterms:created>
  <dcterms:modified xsi:type="dcterms:W3CDTF">2020-09-26T01:11:00Z</dcterms:modified>
</cp:coreProperties>
</file>